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E97B" w14:textId="6ECAA658" w:rsidR="00A90F48" w:rsidRDefault="00B268AA">
      <w:r>
        <w:rPr>
          <w:noProof/>
        </w:rPr>
        <mc:AlternateContent>
          <mc:Choice Requires="wps">
            <w:drawing>
              <wp:anchor distT="0" distB="0" distL="114300" distR="114300" simplePos="0" relativeHeight="251659264" behindDoc="0" locked="0" layoutInCell="1" allowOverlap="1" wp14:anchorId="1A8E5EA8" wp14:editId="41306C30">
                <wp:simplePos x="0" y="0"/>
                <wp:positionH relativeFrom="page">
                  <wp:posOffset>3420110</wp:posOffset>
                </wp:positionH>
                <wp:positionV relativeFrom="page">
                  <wp:posOffset>260985</wp:posOffset>
                </wp:positionV>
                <wp:extent cx="3108960" cy="7040880"/>
                <wp:effectExtent l="0" t="0" r="15240" b="2667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rgbClr val="004A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361F4EC" id="Rectangle 468" o:spid="_x0000_s1026" style="position:absolute;margin-left:269.3pt;margin-top:20.55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" fillcolor="white [3212]" strokecolor="#004a83" strokeweight="1.25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53AFE411" wp14:editId="7479368D">
                <wp:simplePos x="0" y="0"/>
                <wp:positionH relativeFrom="page">
                  <wp:posOffset>3536315</wp:posOffset>
                </wp:positionH>
                <wp:positionV relativeFrom="page">
                  <wp:posOffset>539115</wp:posOffset>
                </wp:positionV>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004A83"/>
                                <w:sz w:val="56"/>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76D8365A" w14:textId="61984AC8" w:rsidR="00A90F48" w:rsidRPr="00F71E49" w:rsidRDefault="00F71E49">
                                <w:pPr>
                                  <w:rPr>
                                    <w:rFonts w:asciiTheme="majorHAnsi" w:eastAsiaTheme="majorEastAsia" w:hAnsiTheme="majorHAnsi" w:cstheme="majorBidi"/>
                                    <w:noProof/>
                                    <w:color w:val="004A83"/>
                                    <w:sz w:val="56"/>
                                    <w:szCs w:val="144"/>
                                  </w:rPr>
                                </w:pPr>
                                <w:r w:rsidRPr="00F71E49">
                                  <w:rPr>
                                    <w:rFonts w:asciiTheme="majorHAnsi" w:eastAsiaTheme="majorEastAsia" w:hAnsiTheme="majorHAnsi" w:cstheme="majorBidi"/>
                                    <w:noProof/>
                                    <w:color w:val="004A83"/>
                                    <w:sz w:val="56"/>
                                    <w:szCs w:val="72"/>
                                  </w:rPr>
                                  <w:t>Cybersecurity</w:t>
                                </w:r>
                                <w:r>
                                  <w:rPr>
                                    <w:rFonts w:asciiTheme="majorHAnsi" w:eastAsiaTheme="majorEastAsia" w:hAnsiTheme="majorHAnsi" w:cstheme="majorBidi"/>
                                    <w:noProof/>
                                    <w:color w:val="004A83"/>
                                    <w:sz w:val="56"/>
                                    <w:szCs w:val="72"/>
                                  </w:rPr>
                                  <w:t xml:space="preserve"> </w:t>
                                </w:r>
                                <w:r w:rsidRPr="00F71E49">
                                  <w:rPr>
                                    <w:rFonts w:asciiTheme="majorHAnsi" w:eastAsiaTheme="majorEastAsia" w:hAnsiTheme="majorHAnsi" w:cstheme="majorBidi"/>
                                    <w:noProof/>
                                    <w:color w:val="004A83"/>
                                    <w:sz w:val="56"/>
                                    <w:szCs w:val="72"/>
                                  </w:rPr>
                                  <w:t>Questionnaire</w:t>
                                </w:r>
                              </w:p>
                            </w:sdtContent>
                          </w:sdt>
                          <w:p w14:paraId="5FAA1EF1" w14:textId="2A456683" w:rsidR="00A90F48" w:rsidRDefault="00A90F48">
                            <w:pPr>
                              <w:rPr>
                                <w:rFonts w:asciiTheme="majorHAnsi" w:eastAsiaTheme="majorEastAsia" w:hAnsiTheme="majorHAnsi" w:cstheme="majorBidi"/>
                                <w:noProof/>
                                <w:color w:val="44546A"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53AFE411" id="_x0000_t202" coordsize="21600,21600" o:spt="202" path="m,l,21600r21600,l21600,xe">
                <v:stroke joinstyle="miter"/>
                <v:path gradientshapeok="t" o:connecttype="rect"/>
              </v:shapetype>
              <v:shape id="Text Box 470" o:spid="_x0000_s1026" type="#_x0000_t202" style="position:absolute;margin-left:278.45pt;margin-top:42.45pt;width:220.3pt;height:194.9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" filled="f" stroked="f" strokeweight=".5pt">
                <v:textbox style="mso-fit-shape-to-text:t">
                  <w:txbxContent>
                    <w:sdt>
                      <w:sdtPr>
                        <w:rPr>
                          <w:rFonts w:asciiTheme="majorHAnsi" w:eastAsiaTheme="majorEastAsia" w:hAnsiTheme="majorHAnsi" w:cstheme="majorBidi"/>
                          <w:noProof/>
                          <w:color w:val="004A83"/>
                          <w:sz w:val="56"/>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76D8365A" w14:textId="61984AC8" w:rsidR="00A90F48" w:rsidRPr="00F71E49" w:rsidRDefault="00F71E49">
                          <w:pPr>
                            <w:rPr>
                              <w:rFonts w:asciiTheme="majorHAnsi" w:eastAsiaTheme="majorEastAsia" w:hAnsiTheme="majorHAnsi" w:cstheme="majorBidi"/>
                              <w:noProof/>
                              <w:color w:val="004A83"/>
                              <w:sz w:val="56"/>
                              <w:szCs w:val="144"/>
                            </w:rPr>
                          </w:pPr>
                          <w:r w:rsidRPr="00F71E49">
                            <w:rPr>
                              <w:rFonts w:asciiTheme="majorHAnsi" w:eastAsiaTheme="majorEastAsia" w:hAnsiTheme="majorHAnsi" w:cstheme="majorBidi"/>
                              <w:noProof/>
                              <w:color w:val="004A83"/>
                              <w:sz w:val="56"/>
                              <w:szCs w:val="72"/>
                            </w:rPr>
                            <w:t>Cybersecurity</w:t>
                          </w:r>
                          <w:r>
                            <w:rPr>
                              <w:rFonts w:asciiTheme="majorHAnsi" w:eastAsiaTheme="majorEastAsia" w:hAnsiTheme="majorHAnsi" w:cstheme="majorBidi"/>
                              <w:noProof/>
                              <w:color w:val="004A83"/>
                              <w:sz w:val="56"/>
                              <w:szCs w:val="72"/>
                            </w:rPr>
                            <w:t xml:space="preserve"> </w:t>
                          </w:r>
                          <w:r w:rsidRPr="00F71E49">
                            <w:rPr>
                              <w:rFonts w:asciiTheme="majorHAnsi" w:eastAsiaTheme="majorEastAsia" w:hAnsiTheme="majorHAnsi" w:cstheme="majorBidi"/>
                              <w:noProof/>
                              <w:color w:val="004A83"/>
                              <w:sz w:val="56"/>
                              <w:szCs w:val="72"/>
                            </w:rPr>
                            <w:t>Questionnaire</w:t>
                          </w:r>
                        </w:p>
                      </w:sdtContent>
                    </w:sdt>
                    <w:p w14:paraId="5FAA1EF1" w14:textId="2A456683" w:rsidR="00A90F48" w:rsidRDefault="00A90F48">
                      <w:pPr>
                        <w:rPr>
                          <w:rFonts w:asciiTheme="majorHAnsi" w:eastAsiaTheme="majorEastAsia" w:hAnsiTheme="majorHAnsi" w:cstheme="majorBidi"/>
                          <w:noProof/>
                          <w:color w:val="44546A" w:themeColor="text2"/>
                          <w:sz w:val="32"/>
                          <w:szCs w:val="40"/>
                        </w:rPr>
                      </w:pPr>
                    </w:p>
                  </w:txbxContent>
                </v:textbox>
                <w10:wrap type="square" anchorx="page" anchory="page"/>
              </v:shape>
            </w:pict>
          </mc:Fallback>
        </mc:AlternateContent>
      </w:r>
    </w:p>
    <w:sdt>
      <w:sdtPr>
        <w:id w:val="-99718264"/>
        <w:docPartObj>
          <w:docPartGallery w:val="Cover Pages"/>
          <w:docPartUnique/>
        </w:docPartObj>
      </w:sdtPr>
      <w:sdtEndPr/>
      <w:sdtContent>
        <w:p w14:paraId="5AB6AF6D" w14:textId="4952210C" w:rsidR="00A90F48" w:rsidRDefault="00A90F48">
          <w:r>
            <w:rPr>
              <w:noProof/>
            </w:rPr>
            <mc:AlternateContent>
              <mc:Choice Requires="wps">
                <w:drawing>
                  <wp:anchor distT="0" distB="0" distL="114300" distR="114300" simplePos="0" relativeHeight="251663360" behindDoc="1" locked="0" layoutInCell="1" allowOverlap="1" wp14:anchorId="541EB840" wp14:editId="6F5C67C4">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flip="none" rotWithShape="1">
                              <a:gsLst>
                                <a:gs pos="0">
                                  <a:srgbClr val="004A83">
                                    <a:tint val="66000"/>
                                    <a:satMod val="160000"/>
                                  </a:srgbClr>
                                </a:gs>
                                <a:gs pos="50000">
                                  <a:srgbClr val="004A83">
                                    <a:tint val="44500"/>
                                    <a:satMod val="160000"/>
                                  </a:srgbClr>
                                </a:gs>
                                <a:gs pos="100000">
                                  <a:srgbClr val="004A83">
                                    <a:tint val="23500"/>
                                    <a:satMod val="160000"/>
                                  </a:srgbClr>
                                </a:gs>
                              </a:gsLst>
                              <a:lin ang="18900000" scaled="1"/>
                              <a:tileRec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E18FE18" w14:textId="01A54025" w:rsidR="00A90F48" w:rsidRPr="00B268AA" w:rsidRDefault="00A90F48">
                                <w:pPr>
                                  <w:rPr>
                                    <w:color w:val="004A83"/>
                                  </w:rPr>
                                </w:pPr>
                                <w:bookmarkStart w:id="0" w:name="_GoBack"/>
                                <w:bookmarkEnd w:id="0"/>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1EB840"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" fillcolor="#95a4c2" stroked="f" strokeweight="1pt">
                    <v:fill color2="#e1e4eb" rotate="t" angle="135" colors="0 #95a4c2;.5 #c0c8d8;1 #e1e4eb" focus="100%" type="gradient"/>
                    <v:textbox inset="21.6pt,,21.6pt">
                      <w:txbxContent>
                        <w:p w14:paraId="5E18FE18" w14:textId="01A54025" w:rsidR="00A90F48" w:rsidRPr="00B268AA" w:rsidRDefault="00A90F48">
                          <w:pPr>
                            <w:rPr>
                              <w:color w:val="004A83"/>
                            </w:rPr>
                          </w:pPr>
                          <w:bookmarkStart w:id="1" w:name="_GoBack"/>
                          <w:bookmarkEnd w:id="1"/>
                        </w:p>
                      </w:txbxContent>
                    </v:textbox>
                    <w10:wrap anchorx="page" anchory="page"/>
                  </v:rect>
                </w:pict>
              </mc:Fallback>
            </mc:AlternateContent>
          </w:r>
        </w:p>
        <w:p w14:paraId="629D797B" w14:textId="66BF2A80" w:rsidR="00A90F48" w:rsidRDefault="00B268AA">
          <w:r>
            <w:rPr>
              <w:noProof/>
            </w:rPr>
            <mc:AlternateContent>
              <mc:Choice Requires="wps">
                <w:drawing>
                  <wp:anchor distT="0" distB="0" distL="114300" distR="114300" simplePos="0" relativeHeight="251666432" behindDoc="0" locked="0" layoutInCell="1" allowOverlap="1" wp14:anchorId="5E2343F7" wp14:editId="2B1E52CB">
                    <wp:simplePos x="0" y="0"/>
                    <wp:positionH relativeFrom="column">
                      <wp:posOffset>2609850</wp:posOffset>
                    </wp:positionH>
                    <wp:positionV relativeFrom="paragraph">
                      <wp:posOffset>2562225</wp:posOffset>
                    </wp:positionV>
                    <wp:extent cx="2686050" cy="2057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6050" cy="2057400"/>
                            </a:xfrm>
                            <a:prstGeom prst="rect">
                              <a:avLst/>
                            </a:prstGeom>
                            <a:solidFill>
                              <a:schemeClr val="lt1"/>
                            </a:solidFill>
                            <a:ln w="6350">
                              <a:noFill/>
                            </a:ln>
                          </wps:spPr>
                          <wps:txbx>
                            <w:txbxContent>
                              <w:p w14:paraId="51E1DA1F" w14:textId="6079A962" w:rsidR="00B268AA" w:rsidRDefault="00B268AA" w:rsidP="00B268AA">
                                <w:pPr>
                                  <w:rPr>
                                    <w:color w:val="004A83"/>
                                    <w:sz w:val="26"/>
                                    <w:szCs w:val="26"/>
                                  </w:rPr>
                                </w:pPr>
                                <w:r w:rsidRPr="00B268AA">
                                  <w:rPr>
                                    <w:color w:val="004A83"/>
                                    <w:sz w:val="26"/>
                                    <w:szCs w:val="26"/>
                                  </w:rPr>
                                  <w:t>Thank you for downloading this template. If you have any questions, please give us a call at 770-462-2118. We appreciate your business.</w:t>
                                </w:r>
                              </w:p>
                              <w:p w14:paraId="3663F170" w14:textId="77777777" w:rsidR="00B268AA" w:rsidRPr="00B268AA" w:rsidRDefault="00B268AA" w:rsidP="00B268AA">
                                <w:pPr>
                                  <w:rPr>
                                    <w:color w:val="004A83"/>
                                    <w:sz w:val="26"/>
                                    <w:szCs w:val="26"/>
                                  </w:rPr>
                                </w:pPr>
                              </w:p>
                              <w:p w14:paraId="27005686" w14:textId="2485687E" w:rsidR="00E473EF" w:rsidRDefault="00E473EF">
                                <w:pPr>
                                  <w:rPr>
                                    <w:color w:val="004A83"/>
                                    <w:sz w:val="26"/>
                                    <w:szCs w:val="26"/>
                                  </w:rPr>
                                </w:pPr>
                                <w:r w:rsidRPr="00B268AA">
                                  <w:rPr>
                                    <w:color w:val="004A83"/>
                                    <w:sz w:val="26"/>
                                    <w:szCs w:val="26"/>
                                  </w:rPr>
                                  <w:t xml:space="preserve">Visit </w:t>
                                </w:r>
                                <w:hyperlink r:id="rId9" w:history="1">
                                  <w:r w:rsidR="006F6AB8" w:rsidRPr="004C7EBA">
                                    <w:rPr>
                                      <w:rStyle w:val="Hyperlink"/>
                                      <w:sz w:val="26"/>
                                      <w:szCs w:val="26"/>
                                    </w:rPr>
                                    <w:t>www.myrialawyer.com</w:t>
                                  </w:r>
                                </w:hyperlink>
                                <w:r w:rsidRPr="00B268AA">
                                  <w:rPr>
                                    <w:color w:val="004A83"/>
                                    <w:sz w:val="26"/>
                                    <w:szCs w:val="26"/>
                                  </w:rPr>
                                  <w:t xml:space="preserve"> for more helpful templates and information.</w:t>
                                </w:r>
                              </w:p>
                              <w:p w14:paraId="1CE9A903" w14:textId="34DEF961" w:rsidR="00B268AA" w:rsidRDefault="00B268AA">
                                <w:pPr>
                                  <w:rPr>
                                    <w:color w:val="004A83"/>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43F7" id="Text Box 3" o:spid="_x0000_s1028" type="#_x0000_t202" style="position:absolute;margin-left:205.5pt;margin-top:201.75pt;width:211.5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" fillcolor="white [3201]" stroked="f" strokeweight=".5pt">
                    <v:textbox>
                      <w:txbxContent>
                        <w:p w14:paraId="51E1DA1F" w14:textId="6079A962" w:rsidR="00B268AA" w:rsidRDefault="00B268AA" w:rsidP="00B268AA">
                          <w:pPr>
                            <w:rPr>
                              <w:color w:val="004A83"/>
                              <w:sz w:val="26"/>
                              <w:szCs w:val="26"/>
                            </w:rPr>
                          </w:pPr>
                          <w:r w:rsidRPr="00B268AA">
                            <w:rPr>
                              <w:color w:val="004A83"/>
                              <w:sz w:val="26"/>
                              <w:szCs w:val="26"/>
                            </w:rPr>
                            <w:t>Thank you for downloading this template. If you have any questions, please give us a call at 770-462-2118. We appreciate your business.</w:t>
                          </w:r>
                        </w:p>
                        <w:p w14:paraId="3663F170" w14:textId="77777777" w:rsidR="00B268AA" w:rsidRPr="00B268AA" w:rsidRDefault="00B268AA" w:rsidP="00B268AA">
                          <w:pPr>
                            <w:rPr>
                              <w:color w:val="004A83"/>
                              <w:sz w:val="26"/>
                              <w:szCs w:val="26"/>
                            </w:rPr>
                          </w:pPr>
                        </w:p>
                        <w:p w14:paraId="27005686" w14:textId="2485687E" w:rsidR="00E473EF" w:rsidRDefault="00E473EF">
                          <w:pPr>
                            <w:rPr>
                              <w:color w:val="004A83"/>
                              <w:sz w:val="26"/>
                              <w:szCs w:val="26"/>
                            </w:rPr>
                          </w:pPr>
                          <w:r w:rsidRPr="00B268AA">
                            <w:rPr>
                              <w:color w:val="004A83"/>
                              <w:sz w:val="26"/>
                              <w:szCs w:val="26"/>
                            </w:rPr>
                            <w:t xml:space="preserve">Visit </w:t>
                          </w:r>
                          <w:hyperlink r:id="rId10" w:history="1">
                            <w:r w:rsidR="006F6AB8" w:rsidRPr="004C7EBA">
                              <w:rPr>
                                <w:rStyle w:val="Hyperlink"/>
                                <w:sz w:val="26"/>
                                <w:szCs w:val="26"/>
                              </w:rPr>
                              <w:t>www.myrialawyer.com</w:t>
                            </w:r>
                          </w:hyperlink>
                          <w:r w:rsidRPr="00B268AA">
                            <w:rPr>
                              <w:color w:val="004A83"/>
                              <w:sz w:val="26"/>
                              <w:szCs w:val="26"/>
                            </w:rPr>
                            <w:t xml:space="preserve"> for more helpful templates and information.</w:t>
                          </w:r>
                        </w:p>
                        <w:p w14:paraId="1CE9A903" w14:textId="34DEF961" w:rsidR="00B268AA" w:rsidRDefault="00B268AA">
                          <w:pPr>
                            <w:rPr>
                              <w:color w:val="004A83"/>
                              <w:sz w:val="26"/>
                              <w:szCs w:val="26"/>
                            </w:rPr>
                          </w:pP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1404F4FA" wp14:editId="74BB035D">
                    <wp:simplePos x="0" y="0"/>
                    <wp:positionH relativeFrom="column">
                      <wp:posOffset>2542540</wp:posOffset>
                    </wp:positionH>
                    <wp:positionV relativeFrom="paragraph">
                      <wp:posOffset>1295400</wp:posOffset>
                    </wp:positionV>
                    <wp:extent cx="2562225" cy="990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90600"/>
                            </a:xfrm>
                            <a:prstGeom prst="rect">
                              <a:avLst/>
                            </a:prstGeom>
                            <a:solidFill>
                              <a:srgbClr val="FFFFFF"/>
                            </a:solidFill>
                            <a:ln w="9525">
                              <a:noFill/>
                              <a:miter lim="800000"/>
                              <a:headEnd/>
                              <a:tailEnd/>
                            </a:ln>
                          </wps:spPr>
                          <wps:txbx>
                            <w:txbxContent>
                              <w:p w14:paraId="64B67EDB" w14:textId="2FE30E2B" w:rsidR="00A90F48" w:rsidRDefault="00A90F48">
                                <w:r>
                                  <w:rPr>
                                    <w:noProof/>
                                  </w:rPr>
                                  <w:drawing>
                                    <wp:inline distT="0" distB="0" distL="0" distR="0" wp14:anchorId="322901DB" wp14:editId="03247ADA">
                                      <wp:extent cx="2002534"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ver Logo.png"/>
                                              <pic:cNvPicPr/>
                                            </pic:nvPicPr>
                                            <pic:blipFill>
                                              <a:blip r:embed="rId11">
                                                <a:extLst>
                                                  <a:ext uri="{28A0092B-C50C-407E-A947-70E740481C1C}">
                                                    <a14:useLocalDpi xmlns:a14="http://schemas.microsoft.com/office/drawing/2010/main" val="0"/>
                                                  </a:ext>
                                                </a:extLst>
                                              </a:blip>
                                              <a:stretch>
                                                <a:fillRect/>
                                              </a:stretch>
                                            </pic:blipFill>
                                            <pic:spPr>
                                              <a:xfrm>
                                                <a:off x="0" y="0"/>
                                                <a:ext cx="2014759" cy="8624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F4FA" id="Text Box 2" o:spid="_x0000_s1029" type="#_x0000_t202" style="position:absolute;margin-left:200.2pt;margin-top:102pt;width:201.75pt;height: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w2IwIAACQ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" stroked="f">
                    <v:textbox>
                      <w:txbxContent>
                        <w:p w14:paraId="64B67EDB" w14:textId="2FE30E2B" w:rsidR="00A90F48" w:rsidRDefault="00A90F48">
                          <w:r>
                            <w:rPr>
                              <w:noProof/>
                            </w:rPr>
                            <w:drawing>
                              <wp:inline distT="0" distB="0" distL="0" distR="0" wp14:anchorId="322901DB" wp14:editId="03247ADA">
                                <wp:extent cx="2002534"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ver Logo.png"/>
                                        <pic:cNvPicPr/>
                                      </pic:nvPicPr>
                                      <pic:blipFill>
                                        <a:blip r:embed="rId11">
                                          <a:extLst>
                                            <a:ext uri="{28A0092B-C50C-407E-A947-70E740481C1C}">
                                              <a14:useLocalDpi xmlns:a14="http://schemas.microsoft.com/office/drawing/2010/main" val="0"/>
                                            </a:ext>
                                          </a:extLst>
                                        </a:blip>
                                        <a:stretch>
                                          <a:fillRect/>
                                        </a:stretch>
                                      </pic:blipFill>
                                      <pic:spPr>
                                        <a:xfrm>
                                          <a:off x="0" y="0"/>
                                          <a:ext cx="2014759" cy="862483"/>
                                        </a:xfrm>
                                        <a:prstGeom prst="rect">
                                          <a:avLst/>
                                        </a:prstGeom>
                                      </pic:spPr>
                                    </pic:pic>
                                  </a:graphicData>
                                </a:graphic>
                              </wp:inline>
                            </w:drawing>
                          </w:r>
                        </w:p>
                      </w:txbxContent>
                    </v:textbox>
                    <w10:wrap type="square"/>
                  </v:shape>
                </w:pict>
              </mc:Fallback>
            </mc:AlternateContent>
          </w:r>
          <w:r w:rsidR="00A90F48">
            <w:br w:type="page"/>
          </w:r>
        </w:p>
      </w:sdtContent>
    </w:sdt>
    <w:p w14:paraId="609BF416" w14:textId="39F40CD7" w:rsidR="009A7806" w:rsidRPr="009A7806" w:rsidRDefault="00A90F48" w:rsidP="0015328A">
      <w:pPr>
        <w:jc w:val="center"/>
        <w:rPr>
          <w:b/>
        </w:rPr>
      </w:pPr>
      <w:r>
        <w:rPr>
          <w:b/>
        </w:rPr>
        <w:lastRenderedPageBreak/>
        <w:t>TEMPLATE</w:t>
      </w:r>
    </w:p>
    <w:p w14:paraId="59EFD73E" w14:textId="00BFF8E7" w:rsidR="0015328A" w:rsidRDefault="0015328A" w:rsidP="0015328A">
      <w:pPr>
        <w:jc w:val="center"/>
      </w:pPr>
      <w:r>
        <w:t>[</w:t>
      </w:r>
      <w:r w:rsidR="00A90F48">
        <w:t>Insert Company Name</w:t>
      </w:r>
      <w:r>
        <w:t>]</w:t>
      </w:r>
    </w:p>
    <w:p w14:paraId="5543508A" w14:textId="1B39305C" w:rsidR="0015328A" w:rsidRDefault="00F71E49" w:rsidP="003D28C7">
      <w:pPr>
        <w:jc w:val="center"/>
        <w:rPr>
          <w:b/>
        </w:rPr>
      </w:pPr>
      <w:r>
        <w:rPr>
          <w:b/>
        </w:rPr>
        <w:t>Cybersecurity Questionnaire</w:t>
      </w:r>
    </w:p>
    <w:p w14:paraId="1275A90F" w14:textId="77777777" w:rsidR="003D28C7" w:rsidRDefault="003D28C7" w:rsidP="003D28C7">
      <w:pPr>
        <w:jc w:val="center"/>
        <w:rPr>
          <w:b/>
        </w:rPr>
      </w:pPr>
    </w:p>
    <w:p w14:paraId="46E35FA4" w14:textId="77777777" w:rsidR="003D28C7" w:rsidRDefault="003D28C7" w:rsidP="00F44AF9">
      <w:pPr>
        <w:rPr>
          <w:b/>
        </w:rPr>
      </w:pPr>
    </w:p>
    <w:p w14:paraId="7FF01C4D" w14:textId="77777777" w:rsidR="00F71E49" w:rsidRDefault="00F71E49" w:rsidP="00F71E49">
      <w:pPr>
        <w:widowControl w:val="0"/>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The following questionnaire was prepared to assist the Adviser in its consideration of applicable cyber risks and development of appropriate safeguards and controls designed to reduce such risks (a “Cybersecurity Program”). </w:t>
      </w:r>
      <w:r>
        <w:rPr>
          <w:rFonts w:ascii="Arial" w:eastAsia="Times New Roman" w:hAnsi="Arial" w:cs="Times New Roman"/>
          <w:noProof/>
          <w:sz w:val="20"/>
          <w:szCs w:val="20"/>
        </w:rPr>
        <w:t xml:space="preserve">The questions raised herein are based on guidelines and practices regarding the protection of business and customer records and information against cyber risks discussed in (i) the National Institute of Standards and Technology’s </w:t>
      </w:r>
      <w:r>
        <w:rPr>
          <w:rFonts w:ascii="Arial" w:eastAsia="Times New Roman" w:hAnsi="Arial" w:cs="Times New Roman"/>
          <w:i/>
          <w:noProof/>
          <w:sz w:val="20"/>
          <w:szCs w:val="20"/>
        </w:rPr>
        <w:t>Framework for Improving Critical Infrastructure Cybersecurity</w:t>
      </w:r>
      <w:r>
        <w:rPr>
          <w:rFonts w:ascii="Arial" w:eastAsia="Times New Roman" w:hAnsi="Arial" w:cs="Times New Roman"/>
          <w:noProof/>
          <w:sz w:val="20"/>
          <w:szCs w:val="20"/>
          <w:vertAlign w:val="superscript"/>
        </w:rPr>
        <w:footnoteReference w:id="1"/>
      </w:r>
      <w:r>
        <w:rPr>
          <w:rFonts w:ascii="Arial" w:eastAsia="Times New Roman" w:hAnsi="Arial" w:cs="Times New Roman"/>
          <w:noProof/>
          <w:sz w:val="20"/>
          <w:szCs w:val="20"/>
        </w:rPr>
        <w:t xml:space="preserve">; (ii) the Commodity Futures Trading Commission’s </w:t>
      </w:r>
      <w:r>
        <w:rPr>
          <w:rFonts w:ascii="Arial" w:eastAsia="Times New Roman" w:hAnsi="Arial" w:cs="Times New Roman"/>
          <w:i/>
          <w:noProof/>
          <w:sz w:val="20"/>
          <w:szCs w:val="20"/>
        </w:rPr>
        <w:t>Staff Advisory No. 14-21</w:t>
      </w:r>
      <w:r>
        <w:rPr>
          <w:rFonts w:ascii="Arial" w:eastAsia="Times New Roman" w:hAnsi="Arial" w:cs="Times New Roman"/>
          <w:noProof/>
          <w:sz w:val="20"/>
          <w:szCs w:val="20"/>
          <w:vertAlign w:val="superscript"/>
        </w:rPr>
        <w:footnoteReference w:id="2"/>
      </w:r>
      <w:r>
        <w:rPr>
          <w:rFonts w:ascii="Arial" w:eastAsia="Times New Roman" w:hAnsi="Arial" w:cs="Times New Roman"/>
          <w:noProof/>
          <w:sz w:val="20"/>
          <w:szCs w:val="20"/>
        </w:rPr>
        <w:t xml:space="preserve">; and (iii) the Securities Industry and Financial Markets Association’s </w:t>
      </w:r>
      <w:r>
        <w:rPr>
          <w:rFonts w:ascii="Arial" w:eastAsia="Times New Roman" w:hAnsi="Arial" w:cs="Times New Roman"/>
          <w:i/>
          <w:noProof/>
          <w:sz w:val="20"/>
          <w:szCs w:val="20"/>
        </w:rPr>
        <w:t>Small Firms Cybersecurity Guidance: How Small Firms Can Better Protect Their Business</w:t>
      </w:r>
      <w:r>
        <w:rPr>
          <w:rFonts w:ascii="Arial" w:eastAsia="Times New Roman" w:hAnsi="Arial" w:cs="Times New Roman"/>
          <w:i/>
          <w:noProof/>
          <w:sz w:val="20"/>
          <w:szCs w:val="20"/>
          <w:vertAlign w:val="superscript"/>
        </w:rPr>
        <w:footnoteReference w:id="3"/>
      </w:r>
      <w:r>
        <w:rPr>
          <w:rFonts w:ascii="Arial" w:eastAsia="Times New Roman" w:hAnsi="Arial" w:cs="Times New Roman"/>
          <w:noProof/>
          <w:sz w:val="20"/>
          <w:szCs w:val="20"/>
        </w:rPr>
        <w:t>.</w:t>
      </w:r>
      <w:r>
        <w:rPr>
          <w:rFonts w:ascii="Arial" w:eastAsia="Times New Roman" w:hAnsi="Arial" w:cs="Times New Roman"/>
          <w:sz w:val="20"/>
          <w:szCs w:val="20"/>
        </w:rPr>
        <w:t xml:space="preserve"> This questionnaire is not intended to suggest that the Adviser is required to maintain </w:t>
      </w:r>
      <w:proofErr w:type="gramStart"/>
      <w:r>
        <w:rPr>
          <w:rFonts w:ascii="Arial" w:eastAsia="Times New Roman" w:hAnsi="Arial" w:cs="Times New Roman"/>
          <w:sz w:val="20"/>
          <w:szCs w:val="20"/>
        </w:rPr>
        <w:t>particular cybersecurity</w:t>
      </w:r>
      <w:proofErr w:type="gramEnd"/>
      <w:r>
        <w:rPr>
          <w:rFonts w:ascii="Arial" w:eastAsia="Times New Roman" w:hAnsi="Arial" w:cs="Times New Roman"/>
          <w:sz w:val="20"/>
          <w:szCs w:val="20"/>
        </w:rPr>
        <w:t xml:space="preserve"> policies and procedures; as with other types of organizations, an investment adviser may be vulnerable to unique risks and possess different risk tolerances and response resources.</w:t>
      </w:r>
    </w:p>
    <w:p w14:paraId="397AA4A4" w14:textId="77777777" w:rsidR="00F71E49" w:rsidRDefault="00F71E49" w:rsidP="00F71E49">
      <w:pPr>
        <w:widowControl w:val="0"/>
        <w:spacing w:after="240"/>
        <w:jc w:val="both"/>
        <w:rPr>
          <w:rFonts w:ascii="Arial" w:eastAsia="Times New Roman" w:hAnsi="Arial" w:cs="Times New Roman"/>
          <w:sz w:val="20"/>
          <w:szCs w:val="20"/>
        </w:rPr>
      </w:pPr>
      <w:r>
        <w:rPr>
          <w:rFonts w:ascii="Arial" w:eastAsia="Times New Roman" w:hAnsi="Arial" w:cs="Times New Roman"/>
          <w:b/>
          <w:sz w:val="20"/>
          <w:szCs w:val="20"/>
        </w:rPr>
        <w:t>Program Administration</w:t>
      </w:r>
    </w:p>
    <w:p w14:paraId="310B0C5C"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Has the Adviser designated a specific employee to be responsible for overseeing overall privacy and security management </w:t>
      </w:r>
      <w:r>
        <w:rPr>
          <w:rFonts w:ascii="Arial" w:eastAsia="Times New Roman" w:hAnsi="Arial" w:cs="Times New Roman"/>
          <w:noProof/>
          <w:sz w:val="20"/>
          <w:szCs w:val="20"/>
        </w:rPr>
        <w:t>and/or</w:t>
      </w:r>
      <w:r>
        <w:rPr>
          <w:rFonts w:ascii="Arial" w:eastAsia="Times New Roman" w:hAnsi="Arial" w:cs="Times New Roman"/>
          <w:sz w:val="20"/>
          <w:szCs w:val="20"/>
        </w:rPr>
        <w:t xml:space="preserve"> developing and implementing security controls?</w:t>
      </w:r>
    </w:p>
    <w:p w14:paraId="0FE5E4AA"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Is a specific employee responsible for designating, as appropriate, members of management or the Adviser’s personnel to coordinate, implement and regularly assess the effectiveness of the Cybersecurity Program?</w:t>
      </w:r>
    </w:p>
    <w:p w14:paraId="01820CED"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Has the Adviser established cybersecurity roles and responsibilities </w:t>
      </w:r>
      <w:r>
        <w:rPr>
          <w:rFonts w:ascii="Arial" w:eastAsia="Times New Roman" w:hAnsi="Arial" w:cs="Times New Roman"/>
          <w:noProof/>
          <w:sz w:val="20"/>
          <w:szCs w:val="20"/>
        </w:rPr>
        <w:t>for</w:t>
      </w:r>
      <w:r>
        <w:rPr>
          <w:rFonts w:ascii="Arial" w:eastAsia="Times New Roman" w:hAnsi="Arial" w:cs="Times New Roman"/>
          <w:sz w:val="20"/>
          <w:szCs w:val="20"/>
        </w:rPr>
        <w:t xml:space="preserve"> members of management, personnel, clients and service providers? </w:t>
      </w:r>
    </w:p>
    <w:p w14:paraId="7536984A" w14:textId="77777777" w:rsidR="00F71E49" w:rsidRDefault="00F71E49" w:rsidP="00F71E49">
      <w:pPr>
        <w:suppressAutoHyphens/>
        <w:spacing w:after="240"/>
        <w:jc w:val="both"/>
        <w:rPr>
          <w:rFonts w:ascii="Arial" w:eastAsia="Times New Roman" w:hAnsi="Arial" w:cs="Times New Roman"/>
          <w:sz w:val="20"/>
          <w:szCs w:val="20"/>
        </w:rPr>
      </w:pPr>
      <w:r>
        <w:rPr>
          <w:rFonts w:ascii="Arial" w:eastAsia="Times New Roman" w:hAnsi="Arial" w:cs="Times New Roman"/>
          <w:b/>
          <w:sz w:val="20"/>
          <w:szCs w:val="20"/>
        </w:rPr>
        <w:t>Risk Identification</w:t>
      </w:r>
    </w:p>
    <w:p w14:paraId="4A7D57ED"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Has the Adviser identified the data, personnel, devices, systems </w:t>
      </w:r>
      <w:r>
        <w:rPr>
          <w:rFonts w:ascii="Arial" w:eastAsia="Times New Roman" w:hAnsi="Arial" w:cs="Times New Roman"/>
          <w:noProof/>
          <w:sz w:val="20"/>
          <w:szCs w:val="20"/>
        </w:rPr>
        <w:t>and</w:t>
      </w:r>
      <w:r>
        <w:rPr>
          <w:rFonts w:ascii="Arial" w:eastAsia="Times New Roman" w:hAnsi="Arial" w:cs="Times New Roman"/>
          <w:sz w:val="20"/>
          <w:szCs w:val="20"/>
        </w:rPr>
        <w:t xml:space="preserve"> facilities that enable the Adviser to achieve its business purposes?</w:t>
      </w:r>
    </w:p>
    <w:p w14:paraId="45A30D04"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Has the Adviser identified reasonably foreseeable internal and external risks to security, confidentiality, and integrity of personal information and processing systems that could result in the unauthorized disclosure, misuse, alteration, destruction, or </w:t>
      </w:r>
      <w:r>
        <w:rPr>
          <w:rFonts w:ascii="Arial" w:eastAsia="Times New Roman" w:hAnsi="Arial" w:cs="Times New Roman"/>
          <w:noProof/>
          <w:sz w:val="20"/>
          <w:szCs w:val="20"/>
        </w:rPr>
        <w:t>other compromise</w:t>
      </w:r>
      <w:r>
        <w:rPr>
          <w:rFonts w:ascii="Arial" w:eastAsia="Times New Roman" w:hAnsi="Arial" w:cs="Times New Roman"/>
          <w:sz w:val="20"/>
          <w:szCs w:val="20"/>
        </w:rPr>
        <w:t xml:space="preserve"> of such information or systems (collectively, “Security Risks”)?</w:t>
      </w:r>
    </w:p>
    <w:p w14:paraId="1B373E34"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Has the Adviser established processes and controls to assess, mitigate and safeguard such Security Risks?</w:t>
      </w:r>
    </w:p>
    <w:p w14:paraId="315A0C03"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have a process for addressing any newly identified vulnerabilities?</w:t>
      </w:r>
    </w:p>
    <w:p w14:paraId="668B8EA1" w14:textId="77777777" w:rsidR="00F71E49" w:rsidRDefault="00F71E49" w:rsidP="00F71E49">
      <w:pPr>
        <w:suppressAutoHyphens/>
        <w:spacing w:after="240"/>
        <w:jc w:val="both"/>
        <w:rPr>
          <w:rFonts w:ascii="Arial" w:eastAsia="Times New Roman" w:hAnsi="Arial" w:cs="Times New Roman"/>
          <w:b/>
          <w:sz w:val="20"/>
          <w:szCs w:val="20"/>
        </w:rPr>
      </w:pPr>
      <w:r>
        <w:rPr>
          <w:rFonts w:ascii="Arial" w:eastAsia="Times New Roman" w:hAnsi="Arial" w:cs="Times New Roman"/>
          <w:b/>
          <w:sz w:val="20"/>
          <w:szCs w:val="20"/>
        </w:rPr>
        <w:t>Safeguards and Controls</w:t>
      </w:r>
    </w:p>
    <w:p w14:paraId="12EB9187" w14:textId="77777777" w:rsidR="00F71E49" w:rsidRDefault="00F71E49" w:rsidP="00F71E49">
      <w:p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u w:val="single"/>
        </w:rPr>
        <w:t>Passwords and Encryption</w:t>
      </w:r>
    </w:p>
    <w:p w14:paraId="0A328C26" w14:textId="77777777" w:rsidR="00F71E49" w:rsidRDefault="00F71E49" w:rsidP="00F71E49">
      <w:pPr>
        <w:widowControl w:val="0"/>
        <w:suppressAutoHyphens/>
        <w:spacing w:after="240"/>
        <w:ind w:left="720"/>
        <w:jc w:val="both"/>
        <w:rPr>
          <w:rFonts w:ascii="Arial" w:eastAsia="Times New Roman" w:hAnsi="Arial" w:cs="Times New Roman"/>
          <w:sz w:val="20"/>
          <w:szCs w:val="20"/>
        </w:rPr>
      </w:pPr>
    </w:p>
    <w:p w14:paraId="723AB61E" w14:textId="6BE9FA41"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require its systems, software and mobile devices to be password-protected?</w:t>
      </w:r>
    </w:p>
    <w:p w14:paraId="51698114" w14:textId="50373D15"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maintain password security standards (</w:t>
      </w:r>
      <w:r>
        <w:rPr>
          <w:rFonts w:ascii="Arial" w:eastAsia="Times New Roman" w:hAnsi="Arial" w:cs="Times New Roman"/>
          <w:i/>
          <w:sz w:val="20"/>
          <w:szCs w:val="20"/>
        </w:rPr>
        <w:t>e.g.</w:t>
      </w:r>
      <w:r>
        <w:rPr>
          <w:rFonts w:ascii="Arial" w:eastAsia="Times New Roman" w:hAnsi="Arial" w:cs="Times New Roman"/>
          <w:sz w:val="20"/>
          <w:szCs w:val="20"/>
        </w:rPr>
        <w:t xml:space="preserve">, requiring a minimum number of characters, upper and lowercase letters, etc.) </w:t>
      </w:r>
      <w:r>
        <w:rPr>
          <w:rFonts w:ascii="Arial" w:eastAsia="Times New Roman" w:hAnsi="Arial" w:cs="Times New Roman"/>
          <w:noProof/>
          <w:sz w:val="20"/>
          <w:szCs w:val="20"/>
        </w:rPr>
        <w:t>and/or</w:t>
      </w:r>
      <w:r>
        <w:rPr>
          <w:rFonts w:ascii="Arial" w:eastAsia="Times New Roman" w:hAnsi="Arial" w:cs="Times New Roman"/>
          <w:sz w:val="20"/>
          <w:szCs w:val="20"/>
        </w:rPr>
        <w:t xml:space="preserve"> utilize multi-factor authentication processes?</w:t>
      </w:r>
    </w:p>
    <w:p w14:paraId="5789B08F"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require that passwords </w:t>
      </w:r>
      <w:r>
        <w:rPr>
          <w:rFonts w:ascii="Arial" w:eastAsia="Times New Roman" w:hAnsi="Arial" w:cs="Times New Roman"/>
          <w:noProof/>
          <w:sz w:val="20"/>
          <w:szCs w:val="20"/>
        </w:rPr>
        <w:t>be changed</w:t>
      </w:r>
      <w:r>
        <w:rPr>
          <w:rFonts w:ascii="Arial" w:eastAsia="Times New Roman" w:hAnsi="Arial" w:cs="Times New Roman"/>
          <w:sz w:val="20"/>
          <w:szCs w:val="20"/>
        </w:rPr>
        <w:t xml:space="preserve"> regularly? </w:t>
      </w:r>
    </w:p>
    <w:p w14:paraId="5847450D"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noProof/>
          <w:sz w:val="20"/>
          <w:szCs w:val="20"/>
        </w:rPr>
        <w:t>Does</w:t>
      </w:r>
      <w:r>
        <w:rPr>
          <w:rFonts w:ascii="Arial" w:eastAsia="Times New Roman" w:hAnsi="Arial" w:cs="Times New Roman"/>
          <w:sz w:val="20"/>
          <w:szCs w:val="20"/>
        </w:rPr>
        <w:t xml:space="preserve"> the Adviser use encryption to protect data "at rest" (</w:t>
      </w:r>
      <w:r>
        <w:rPr>
          <w:rFonts w:ascii="Arial" w:eastAsia="Times New Roman" w:hAnsi="Arial" w:cs="Times New Roman"/>
          <w:i/>
          <w:sz w:val="20"/>
          <w:szCs w:val="20"/>
        </w:rPr>
        <w:t>e.g.</w:t>
      </w:r>
      <w:r>
        <w:rPr>
          <w:rFonts w:ascii="Arial" w:eastAsia="Times New Roman" w:hAnsi="Arial" w:cs="Times New Roman"/>
          <w:sz w:val="20"/>
          <w:szCs w:val="20"/>
        </w:rPr>
        <w:t>, files on computers and storage devices) and data in transit (</w:t>
      </w:r>
      <w:r>
        <w:rPr>
          <w:rFonts w:ascii="Arial" w:eastAsia="Times New Roman" w:hAnsi="Arial" w:cs="Times New Roman"/>
          <w:i/>
          <w:sz w:val="20"/>
          <w:szCs w:val="20"/>
        </w:rPr>
        <w:t>e.g.</w:t>
      </w:r>
      <w:r>
        <w:rPr>
          <w:rFonts w:ascii="Arial" w:eastAsia="Times New Roman" w:hAnsi="Arial" w:cs="Times New Roman"/>
          <w:sz w:val="20"/>
          <w:szCs w:val="20"/>
        </w:rPr>
        <w:t xml:space="preserve">, data </w:t>
      </w:r>
      <w:r>
        <w:rPr>
          <w:rFonts w:ascii="Arial" w:eastAsia="Times New Roman" w:hAnsi="Arial" w:cs="Times New Roman"/>
          <w:noProof/>
          <w:sz w:val="20"/>
          <w:szCs w:val="20"/>
        </w:rPr>
        <w:t>being transferred</w:t>
      </w:r>
      <w:r>
        <w:rPr>
          <w:rFonts w:ascii="Arial" w:eastAsia="Times New Roman" w:hAnsi="Arial" w:cs="Times New Roman"/>
          <w:sz w:val="20"/>
          <w:szCs w:val="20"/>
        </w:rPr>
        <w:t xml:space="preserve"> through the Internet)?</w:t>
      </w:r>
    </w:p>
    <w:p w14:paraId="4130DB2A" w14:textId="77777777" w:rsidR="00F71E49" w:rsidRDefault="00F71E49" w:rsidP="00F71E49">
      <w:pPr>
        <w:suppressAutoHyphens/>
        <w:spacing w:after="240"/>
        <w:jc w:val="both"/>
        <w:rPr>
          <w:rFonts w:ascii="Arial" w:eastAsia="Times New Roman" w:hAnsi="Arial" w:cs="Times New Roman"/>
          <w:sz w:val="20"/>
          <w:szCs w:val="20"/>
          <w:u w:val="single"/>
        </w:rPr>
      </w:pPr>
      <w:r>
        <w:rPr>
          <w:rFonts w:ascii="Arial" w:eastAsia="Times New Roman" w:hAnsi="Arial" w:cs="Times New Roman"/>
          <w:sz w:val="20"/>
          <w:szCs w:val="20"/>
          <w:u w:val="single"/>
        </w:rPr>
        <w:t>Access</w:t>
      </w:r>
    </w:p>
    <w:p w14:paraId="0A54B320"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restrict access to systems and data through preventative and detective controls?</w:t>
      </w:r>
    </w:p>
    <w:p w14:paraId="6E68966F"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Has the Adviser established credentials for persons authorized to </w:t>
      </w:r>
      <w:proofErr w:type="gramStart"/>
      <w:r>
        <w:rPr>
          <w:rFonts w:ascii="Arial" w:eastAsia="Times New Roman" w:hAnsi="Arial" w:cs="Times New Roman"/>
          <w:sz w:val="20"/>
          <w:szCs w:val="20"/>
        </w:rPr>
        <w:t>access:</w:t>
      </w:r>
      <w:proofErr w:type="gramEnd"/>
    </w:p>
    <w:p w14:paraId="3D6008ED" w14:textId="77777777" w:rsidR="00F71E49" w:rsidRDefault="00F71E49" w:rsidP="00F71E49">
      <w:pPr>
        <w:widowControl w:val="0"/>
        <w:numPr>
          <w:ilvl w:val="1"/>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Physical assets (</w:t>
      </w:r>
      <w:r>
        <w:rPr>
          <w:rFonts w:ascii="Arial" w:eastAsia="Times New Roman" w:hAnsi="Arial" w:cs="Times New Roman"/>
          <w:i/>
          <w:sz w:val="20"/>
          <w:szCs w:val="20"/>
        </w:rPr>
        <w:t>e.g.</w:t>
      </w:r>
      <w:r>
        <w:rPr>
          <w:rFonts w:ascii="Arial" w:eastAsia="Times New Roman" w:hAnsi="Arial" w:cs="Times New Roman"/>
          <w:sz w:val="20"/>
          <w:szCs w:val="20"/>
        </w:rPr>
        <w:t>, office equipment, desktop computers and other physical property);</w:t>
      </w:r>
    </w:p>
    <w:p w14:paraId="28433574" w14:textId="77777777" w:rsidR="00F71E49" w:rsidRDefault="00F71E49" w:rsidP="00F71E49">
      <w:pPr>
        <w:widowControl w:val="0"/>
        <w:numPr>
          <w:ilvl w:val="1"/>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Mobile devices; and </w:t>
      </w:r>
    </w:p>
    <w:p w14:paraId="35667650" w14:textId="77777777" w:rsidR="00F71E49" w:rsidRDefault="00F71E49" w:rsidP="00F71E49">
      <w:pPr>
        <w:widowControl w:val="0"/>
        <w:numPr>
          <w:ilvl w:val="1"/>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Software? </w:t>
      </w:r>
    </w:p>
    <w:p w14:paraId="36D5A65E"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maintain and test systems access permissions? </w:t>
      </w:r>
    </w:p>
    <w:p w14:paraId="3D5C2CAE"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maintain and test policies regarding its physical operating environments? </w:t>
      </w:r>
    </w:p>
    <w:p w14:paraId="142AE276"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monitor personnel activity to detect potential Security Risk events?</w:t>
      </w:r>
    </w:p>
    <w:p w14:paraId="4C3E74C6"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maintain and enforce a data destruction policy?</w:t>
      </w:r>
    </w:p>
    <w:p w14:paraId="1312BAB5" w14:textId="77777777" w:rsidR="00F71E49" w:rsidRDefault="00F71E49" w:rsidP="00F71E49">
      <w:pPr>
        <w:widowControl w:val="0"/>
        <w:spacing w:after="240"/>
        <w:jc w:val="both"/>
        <w:rPr>
          <w:rFonts w:ascii="Arial" w:eastAsia="Times New Roman" w:hAnsi="Arial" w:cs="Times New Roman"/>
          <w:sz w:val="20"/>
          <w:szCs w:val="20"/>
          <w:u w:val="single"/>
        </w:rPr>
      </w:pPr>
      <w:r>
        <w:rPr>
          <w:rFonts w:ascii="Arial" w:eastAsia="Times New Roman" w:hAnsi="Arial" w:cs="Times New Roman"/>
          <w:sz w:val="20"/>
          <w:szCs w:val="20"/>
          <w:u w:val="single"/>
        </w:rPr>
        <w:t>Software</w:t>
      </w:r>
    </w:p>
    <w:p w14:paraId="50915F03"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permit only trusted software to be executed on its operating systems?</w:t>
      </w:r>
    </w:p>
    <w:p w14:paraId="73F6C4D6"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regularly update its anti-virus and web security software?</w:t>
      </w:r>
    </w:p>
    <w:p w14:paraId="5CEA4246"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utilize automatic software updates and spot-check that updates are applied?</w:t>
      </w:r>
    </w:p>
    <w:p w14:paraId="21FD4D13"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utilize software designed to monitor networks to detect potential cybersecurity events?</w:t>
      </w:r>
    </w:p>
    <w:p w14:paraId="0D829CFC" w14:textId="77777777" w:rsidR="00F71E49" w:rsidRDefault="00F71E49" w:rsidP="00F71E49">
      <w:pPr>
        <w:suppressAutoHyphens/>
        <w:spacing w:after="240"/>
        <w:jc w:val="both"/>
        <w:rPr>
          <w:rFonts w:ascii="Arial" w:eastAsia="Times New Roman" w:hAnsi="Arial" w:cs="Times New Roman"/>
          <w:sz w:val="20"/>
          <w:szCs w:val="20"/>
          <w:u w:val="single"/>
        </w:rPr>
      </w:pPr>
      <w:r>
        <w:rPr>
          <w:rFonts w:ascii="Arial" w:eastAsia="Times New Roman" w:hAnsi="Arial" w:cs="Times New Roman"/>
          <w:sz w:val="20"/>
          <w:szCs w:val="20"/>
          <w:u w:val="single"/>
        </w:rPr>
        <w:t>Back-Up and Recovery</w:t>
      </w:r>
    </w:p>
    <w:p w14:paraId="66CD232C" w14:textId="77777777"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maintain “cloud” or physical external hard-drive backup systems?</w:t>
      </w:r>
    </w:p>
    <w:p w14:paraId="66CB2E97" w14:textId="722F4011" w:rsidR="00F71E49" w:rsidRDefault="00F71E49" w:rsidP="00F71E49">
      <w:pPr>
        <w:widowControl w:val="0"/>
        <w:numPr>
          <w:ilvl w:val="0"/>
          <w:numId w:val="3"/>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Are the Adviser’s information back-up systems tested periodically?</w:t>
      </w:r>
    </w:p>
    <w:p w14:paraId="19B9CC88" w14:textId="07E836BB" w:rsidR="00F71E49" w:rsidRDefault="00F71E49" w:rsidP="00F71E49">
      <w:pPr>
        <w:widowControl w:val="0"/>
        <w:suppressAutoHyphens/>
        <w:spacing w:after="240"/>
        <w:jc w:val="both"/>
        <w:rPr>
          <w:rFonts w:ascii="Arial" w:eastAsia="Times New Roman" w:hAnsi="Arial" w:cs="Times New Roman"/>
          <w:sz w:val="20"/>
          <w:szCs w:val="20"/>
        </w:rPr>
      </w:pPr>
    </w:p>
    <w:p w14:paraId="728855AF" w14:textId="734C0BCA" w:rsidR="00F71E49" w:rsidRDefault="00F71E49" w:rsidP="00F71E49">
      <w:pPr>
        <w:widowControl w:val="0"/>
        <w:suppressAutoHyphens/>
        <w:spacing w:after="240"/>
        <w:jc w:val="both"/>
        <w:rPr>
          <w:rFonts w:ascii="Arial" w:eastAsia="Times New Roman" w:hAnsi="Arial" w:cs="Times New Roman"/>
          <w:sz w:val="20"/>
          <w:szCs w:val="20"/>
        </w:rPr>
      </w:pPr>
    </w:p>
    <w:p w14:paraId="476D2FE8" w14:textId="77777777" w:rsidR="00F71E49" w:rsidRDefault="00F71E49" w:rsidP="00F71E49">
      <w:pPr>
        <w:widowControl w:val="0"/>
        <w:suppressAutoHyphens/>
        <w:spacing w:after="240"/>
        <w:jc w:val="both"/>
        <w:rPr>
          <w:rFonts w:ascii="Arial" w:eastAsia="Times New Roman" w:hAnsi="Arial" w:cs="Times New Roman"/>
          <w:sz w:val="20"/>
          <w:szCs w:val="20"/>
        </w:rPr>
      </w:pPr>
    </w:p>
    <w:p w14:paraId="1BC74E5E" w14:textId="77777777" w:rsidR="00F71E49" w:rsidRDefault="00F71E49" w:rsidP="00F71E49">
      <w:p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u w:val="single"/>
        </w:rPr>
        <w:t>Monitoring</w:t>
      </w:r>
    </w:p>
    <w:p w14:paraId="48163B1F"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w:t>
      </w:r>
      <w:r>
        <w:rPr>
          <w:rFonts w:ascii="Arial" w:eastAsia="Times New Roman" w:hAnsi="Arial" w:cs="Times New Roman"/>
          <w:noProof/>
          <w:sz w:val="20"/>
          <w:szCs w:val="20"/>
        </w:rPr>
        <w:t>monitor</w:t>
      </w:r>
      <w:r>
        <w:rPr>
          <w:rFonts w:ascii="Arial" w:eastAsia="Times New Roman" w:hAnsi="Arial" w:cs="Times New Roman"/>
          <w:sz w:val="20"/>
          <w:szCs w:val="20"/>
        </w:rPr>
        <w:t xml:space="preserve"> external service providers to detect potential cybersecurity events?</w:t>
      </w:r>
    </w:p>
    <w:p w14:paraId="17E6FF56"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monitor its connections, devices, software, </w:t>
      </w:r>
      <w:r>
        <w:rPr>
          <w:rFonts w:ascii="Arial" w:eastAsia="Times New Roman" w:hAnsi="Arial" w:cs="Times New Roman"/>
          <w:noProof/>
          <w:sz w:val="20"/>
          <w:szCs w:val="20"/>
        </w:rPr>
        <w:t>and</w:t>
      </w:r>
      <w:r>
        <w:rPr>
          <w:rFonts w:ascii="Arial" w:eastAsia="Times New Roman" w:hAnsi="Arial" w:cs="Times New Roman"/>
          <w:sz w:val="20"/>
          <w:szCs w:val="20"/>
        </w:rPr>
        <w:t xml:space="preserve"> environment for unauthorized access and use? </w:t>
      </w:r>
    </w:p>
    <w:p w14:paraId="13DE4F60"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perform vulnerability scans?</w:t>
      </w:r>
    </w:p>
    <w:p w14:paraId="5297D424" w14:textId="77777777" w:rsidR="00F71E49" w:rsidRDefault="00F71E49" w:rsidP="00F71E49">
      <w:pPr>
        <w:suppressAutoHyphens/>
        <w:spacing w:after="240"/>
        <w:jc w:val="both"/>
        <w:rPr>
          <w:rFonts w:ascii="Arial" w:eastAsia="Times New Roman" w:hAnsi="Arial" w:cs="Times New Roman"/>
          <w:sz w:val="20"/>
          <w:szCs w:val="20"/>
        </w:rPr>
      </w:pPr>
      <w:r>
        <w:rPr>
          <w:rFonts w:ascii="Arial" w:eastAsia="Times New Roman" w:hAnsi="Arial" w:cs="Times New Roman"/>
          <w:b/>
          <w:sz w:val="20"/>
          <w:szCs w:val="20"/>
        </w:rPr>
        <w:t>Program Testing</w:t>
      </w:r>
    </w:p>
    <w:p w14:paraId="25B240BF"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regularly test or otherwise monitor its Security Risk safeguards, controls, </w:t>
      </w:r>
      <w:r>
        <w:rPr>
          <w:rFonts w:ascii="Arial" w:eastAsia="Times New Roman" w:hAnsi="Arial" w:cs="Times New Roman"/>
          <w:noProof/>
          <w:sz w:val="20"/>
          <w:szCs w:val="20"/>
        </w:rPr>
        <w:t>and</w:t>
      </w:r>
      <w:r>
        <w:rPr>
          <w:rFonts w:ascii="Arial" w:eastAsia="Times New Roman" w:hAnsi="Arial" w:cs="Times New Roman"/>
          <w:sz w:val="20"/>
          <w:szCs w:val="20"/>
        </w:rPr>
        <w:t xml:space="preserve"> systems? </w:t>
      </w:r>
    </w:p>
    <w:p w14:paraId="426AA6CB"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maintain a written record of the effectiveness of its Security Risk controls, including the effectiveness of, as </w:t>
      </w:r>
      <w:proofErr w:type="gramStart"/>
      <w:r>
        <w:rPr>
          <w:rFonts w:ascii="Arial" w:eastAsia="Times New Roman" w:hAnsi="Arial" w:cs="Times New Roman"/>
          <w:sz w:val="20"/>
          <w:szCs w:val="20"/>
        </w:rPr>
        <w:t>applicable:</w:t>
      </w:r>
      <w:proofErr w:type="gramEnd"/>
      <w:r>
        <w:rPr>
          <w:rFonts w:ascii="Arial" w:eastAsia="Times New Roman" w:hAnsi="Arial" w:cs="Times New Roman"/>
          <w:sz w:val="20"/>
          <w:szCs w:val="20"/>
        </w:rPr>
        <w:t xml:space="preserve"> </w:t>
      </w:r>
    </w:p>
    <w:p w14:paraId="108D978F"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access controls on personal information; </w:t>
      </w:r>
    </w:p>
    <w:p w14:paraId="22FC0C50"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encryption of electronic information in storage and transit; </w:t>
      </w:r>
    </w:p>
    <w:p w14:paraId="3A7117DA"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noProof/>
          <w:sz w:val="20"/>
          <w:szCs w:val="20"/>
        </w:rPr>
        <w:t>controls to detect, prevent and respond to incidents of unauthorized access to or use of personal information</w:t>
      </w:r>
      <w:r>
        <w:rPr>
          <w:rFonts w:ascii="Arial" w:eastAsia="Times New Roman" w:hAnsi="Arial" w:cs="Times New Roman"/>
          <w:sz w:val="20"/>
          <w:szCs w:val="20"/>
        </w:rPr>
        <w:t xml:space="preserve">; and </w:t>
      </w:r>
    </w:p>
    <w:p w14:paraId="1FACE847"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employee training and supervision relating to the Cybersecurity Program?</w:t>
      </w:r>
    </w:p>
    <w:p w14:paraId="4757BCB7"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currently, or intend to, arrange for an independent party to test the Cybersecurity Program?</w:t>
      </w:r>
    </w:p>
    <w:p w14:paraId="0BEF98EB" w14:textId="77777777" w:rsidR="00F71E49" w:rsidRDefault="00F71E49" w:rsidP="00F71E49">
      <w:pPr>
        <w:suppressAutoHyphens/>
        <w:spacing w:after="240"/>
        <w:jc w:val="both"/>
        <w:rPr>
          <w:rFonts w:ascii="Arial" w:eastAsia="Times New Roman" w:hAnsi="Arial" w:cs="Times New Roman"/>
          <w:sz w:val="20"/>
          <w:szCs w:val="20"/>
        </w:rPr>
      </w:pPr>
      <w:r>
        <w:rPr>
          <w:rFonts w:ascii="Arial" w:eastAsia="Times New Roman" w:hAnsi="Arial" w:cs="Times New Roman"/>
          <w:b/>
          <w:sz w:val="20"/>
          <w:szCs w:val="20"/>
        </w:rPr>
        <w:t>Service Providers</w:t>
      </w:r>
    </w:p>
    <w:p w14:paraId="01CA1A16"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To the extent that </w:t>
      </w:r>
      <w:r>
        <w:rPr>
          <w:rFonts w:ascii="Arial" w:eastAsia="Times New Roman" w:hAnsi="Arial" w:cs="Times New Roman"/>
          <w:noProof/>
          <w:sz w:val="20"/>
          <w:szCs w:val="20"/>
        </w:rPr>
        <w:t>third-party</w:t>
      </w:r>
      <w:r>
        <w:rPr>
          <w:rFonts w:ascii="Arial" w:eastAsia="Times New Roman" w:hAnsi="Arial" w:cs="Times New Roman"/>
          <w:sz w:val="20"/>
          <w:szCs w:val="20"/>
        </w:rPr>
        <w:t xml:space="preserve"> service providers have access to customer records and information, does the Adviser:</w:t>
      </w:r>
    </w:p>
    <w:p w14:paraId="41575FA3"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oversee service providers;</w:t>
      </w:r>
    </w:p>
    <w:p w14:paraId="4FFCB90C"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take reasonable steps to select and retain service providers capable of maintaining appropriate safeguards; </w:t>
      </w:r>
      <w:r>
        <w:rPr>
          <w:rFonts w:ascii="Arial" w:eastAsia="Times New Roman" w:hAnsi="Arial" w:cs="Times New Roman"/>
          <w:noProof/>
          <w:sz w:val="20"/>
          <w:szCs w:val="20"/>
        </w:rPr>
        <w:t>and/or</w:t>
      </w:r>
    </w:p>
    <w:p w14:paraId="2D53E11F"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contractually require service providers to implement and maintain appropriate safeguards?</w:t>
      </w:r>
    </w:p>
    <w:p w14:paraId="05F01AFC" w14:textId="77777777" w:rsidR="00F71E49" w:rsidRDefault="00F71E49" w:rsidP="00F71E49">
      <w:pPr>
        <w:suppressAutoHyphens/>
        <w:spacing w:after="240"/>
        <w:jc w:val="both"/>
        <w:rPr>
          <w:rFonts w:ascii="Arial" w:eastAsia="Times New Roman" w:hAnsi="Arial" w:cs="Times New Roman"/>
          <w:b/>
          <w:sz w:val="20"/>
          <w:szCs w:val="20"/>
        </w:rPr>
      </w:pPr>
      <w:r>
        <w:rPr>
          <w:rFonts w:ascii="Arial" w:eastAsia="Times New Roman" w:hAnsi="Arial" w:cs="Times New Roman"/>
          <w:b/>
          <w:sz w:val="20"/>
          <w:szCs w:val="20"/>
        </w:rPr>
        <w:t xml:space="preserve">Detection and Response </w:t>
      </w:r>
    </w:p>
    <w:p w14:paraId="6747FC47"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have a </w:t>
      </w:r>
      <w:r>
        <w:rPr>
          <w:rFonts w:ascii="Arial" w:eastAsia="Times New Roman" w:hAnsi="Arial" w:cs="Times New Roman"/>
          <w:noProof/>
          <w:sz w:val="20"/>
          <w:szCs w:val="20"/>
        </w:rPr>
        <w:t>process or a</w:t>
      </w:r>
      <w:r>
        <w:rPr>
          <w:rFonts w:ascii="Arial" w:eastAsia="Times New Roman" w:hAnsi="Arial" w:cs="Times New Roman"/>
          <w:sz w:val="20"/>
          <w:szCs w:val="20"/>
        </w:rPr>
        <w:t xml:space="preserve"> system designed to detect malicious code and unauthorized mobile code?</w:t>
      </w:r>
    </w:p>
    <w:p w14:paraId="4FA61B9D"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Are the Adviser’s detection processes tested and improved as appropriate?</w:t>
      </w:r>
    </w:p>
    <w:p w14:paraId="327E3E7D"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maintain procedures for communicating event detection to appropriate parties, including individuals whose information has been, or </w:t>
      </w:r>
      <w:r>
        <w:rPr>
          <w:rFonts w:ascii="Arial" w:eastAsia="Times New Roman" w:hAnsi="Arial" w:cs="Times New Roman"/>
          <w:noProof/>
          <w:sz w:val="20"/>
          <w:szCs w:val="20"/>
        </w:rPr>
        <w:t>may be</w:t>
      </w:r>
      <w:r>
        <w:rPr>
          <w:rFonts w:ascii="Arial" w:eastAsia="Times New Roman" w:hAnsi="Arial" w:cs="Times New Roman"/>
          <w:sz w:val="20"/>
          <w:szCs w:val="20"/>
        </w:rPr>
        <w:t>, compromised?</w:t>
      </w:r>
    </w:p>
    <w:p w14:paraId="302FFCD4"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have procedures </w:t>
      </w:r>
      <w:proofErr w:type="gramStart"/>
      <w:r>
        <w:rPr>
          <w:rFonts w:ascii="Arial" w:eastAsia="Times New Roman" w:hAnsi="Arial" w:cs="Times New Roman"/>
          <w:sz w:val="20"/>
          <w:szCs w:val="20"/>
        </w:rPr>
        <w:t>for:</w:t>
      </w:r>
      <w:proofErr w:type="gramEnd"/>
    </w:p>
    <w:p w14:paraId="4C44DAB2" w14:textId="77777777" w:rsidR="00F71E49" w:rsidRDefault="00F71E49" w:rsidP="00F71E49">
      <w:pPr>
        <w:widowControl w:val="0"/>
        <w:suppressAutoHyphens/>
        <w:spacing w:after="240"/>
        <w:ind w:left="1440"/>
        <w:jc w:val="both"/>
        <w:rPr>
          <w:rFonts w:ascii="Arial" w:eastAsia="Times New Roman" w:hAnsi="Arial" w:cs="Times New Roman"/>
          <w:sz w:val="20"/>
          <w:szCs w:val="20"/>
        </w:rPr>
      </w:pPr>
    </w:p>
    <w:p w14:paraId="3C032C6E" w14:textId="42D3A3EF"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assessing the nature and scope of a potential incident involving unauthorized access, disclosure or use of personal information;</w:t>
      </w:r>
    </w:p>
    <w:p w14:paraId="60CC4283"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seeking to contain, control and mitigate the incident; </w:t>
      </w:r>
    </w:p>
    <w:p w14:paraId="17209188"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conducting a reasonable investigation;</w:t>
      </w:r>
    </w:p>
    <w:p w14:paraId="577BBE22"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determining the likelihood that personal information has or will </w:t>
      </w:r>
      <w:r>
        <w:rPr>
          <w:rFonts w:ascii="Arial" w:eastAsia="Times New Roman" w:hAnsi="Arial" w:cs="Times New Roman"/>
          <w:noProof/>
          <w:sz w:val="20"/>
          <w:szCs w:val="20"/>
        </w:rPr>
        <w:t>be misused</w:t>
      </w:r>
      <w:r>
        <w:rPr>
          <w:rFonts w:ascii="Arial" w:eastAsia="Times New Roman" w:hAnsi="Arial" w:cs="Times New Roman"/>
          <w:sz w:val="20"/>
          <w:szCs w:val="20"/>
        </w:rPr>
        <w:t xml:space="preserve">; </w:t>
      </w:r>
      <w:r>
        <w:rPr>
          <w:rFonts w:ascii="Arial" w:eastAsia="Times New Roman" w:hAnsi="Arial" w:cs="Times New Roman"/>
          <w:noProof/>
          <w:sz w:val="20"/>
          <w:szCs w:val="20"/>
        </w:rPr>
        <w:t>and/or</w:t>
      </w:r>
    </w:p>
    <w:p w14:paraId="413A133D"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maintaining a written record of systems and information involved and steps are </w:t>
      </w:r>
      <w:r>
        <w:rPr>
          <w:rFonts w:ascii="Arial" w:eastAsia="Times New Roman" w:hAnsi="Arial" w:cs="Times New Roman"/>
          <w:noProof/>
          <w:sz w:val="20"/>
          <w:szCs w:val="20"/>
        </w:rPr>
        <w:t>taken</w:t>
      </w:r>
      <w:r>
        <w:rPr>
          <w:rFonts w:ascii="Arial" w:eastAsia="Times New Roman" w:hAnsi="Arial" w:cs="Times New Roman"/>
          <w:sz w:val="20"/>
          <w:szCs w:val="20"/>
        </w:rPr>
        <w:t xml:space="preserve"> to address the incident?</w:t>
      </w:r>
    </w:p>
    <w:p w14:paraId="6C00F2C9"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Are notifications from any detection systems investigated?</w:t>
      </w:r>
    </w:p>
    <w:p w14:paraId="7B6EEADF"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analyze detected events to understand attack targets and methods?</w:t>
      </w:r>
    </w:p>
    <w:p w14:paraId="693575E7" w14:textId="77777777" w:rsidR="00F71E49" w:rsidRDefault="00F71E49" w:rsidP="00F71E49">
      <w:pPr>
        <w:suppressAutoHyphens/>
        <w:spacing w:after="240"/>
        <w:jc w:val="both"/>
        <w:rPr>
          <w:rFonts w:ascii="Arial" w:eastAsia="Times New Roman" w:hAnsi="Arial" w:cs="Times New Roman"/>
          <w:b/>
          <w:sz w:val="20"/>
          <w:szCs w:val="20"/>
        </w:rPr>
      </w:pPr>
      <w:r>
        <w:rPr>
          <w:rFonts w:ascii="Arial" w:eastAsia="Times New Roman" w:hAnsi="Arial" w:cs="Times New Roman"/>
          <w:b/>
          <w:sz w:val="20"/>
          <w:szCs w:val="20"/>
        </w:rPr>
        <w:t>Program Assessment</w:t>
      </w:r>
    </w:p>
    <w:p w14:paraId="42F919BA"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regularly evaluate and adjust the Cybersecurity Program in light </w:t>
      </w:r>
      <w:proofErr w:type="gramStart"/>
      <w:r>
        <w:rPr>
          <w:rFonts w:ascii="Arial" w:eastAsia="Times New Roman" w:hAnsi="Arial" w:cs="Times New Roman"/>
          <w:sz w:val="20"/>
          <w:szCs w:val="20"/>
        </w:rPr>
        <w:t>of:</w:t>
      </w:r>
      <w:proofErr w:type="gramEnd"/>
      <w:r>
        <w:rPr>
          <w:rFonts w:ascii="Arial" w:eastAsia="Times New Roman" w:hAnsi="Arial" w:cs="Times New Roman"/>
          <w:sz w:val="20"/>
          <w:szCs w:val="20"/>
        </w:rPr>
        <w:t xml:space="preserve"> </w:t>
      </w:r>
    </w:p>
    <w:p w14:paraId="695CC33E"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the results of a risk assessment process; </w:t>
      </w:r>
    </w:p>
    <w:p w14:paraId="26BB1716"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relevant changes in technology and business processes; </w:t>
      </w:r>
      <w:r>
        <w:rPr>
          <w:rFonts w:ascii="Arial" w:eastAsia="Times New Roman" w:hAnsi="Arial" w:cs="Times New Roman"/>
          <w:noProof/>
          <w:sz w:val="20"/>
          <w:szCs w:val="20"/>
        </w:rPr>
        <w:t>and/or</w:t>
      </w:r>
    </w:p>
    <w:p w14:paraId="7271809B" w14:textId="77777777" w:rsidR="00F71E49" w:rsidRDefault="00F71E49" w:rsidP="00F71E49">
      <w:pPr>
        <w:widowControl w:val="0"/>
        <w:numPr>
          <w:ilvl w:val="1"/>
          <w:numId w:val="2"/>
        </w:numPr>
        <w:suppressAutoHyphens/>
        <w:spacing w:after="240"/>
        <w:jc w:val="both"/>
        <w:rPr>
          <w:rFonts w:ascii="Arial" w:eastAsia="Times New Roman" w:hAnsi="Arial" w:cs="Times New Roman"/>
          <w:sz w:val="20"/>
          <w:szCs w:val="20"/>
        </w:rPr>
      </w:pPr>
      <w:r>
        <w:rPr>
          <w:rFonts w:ascii="Arial" w:eastAsia="Times New Roman" w:hAnsi="Arial" w:cs="Times New Roman"/>
          <w:noProof/>
          <w:sz w:val="20"/>
          <w:szCs w:val="20"/>
        </w:rPr>
        <w:t>any material changes</w:t>
      </w:r>
      <w:r>
        <w:rPr>
          <w:rFonts w:ascii="Arial" w:eastAsia="Times New Roman" w:hAnsi="Arial" w:cs="Times New Roman"/>
          <w:sz w:val="20"/>
          <w:szCs w:val="20"/>
        </w:rPr>
        <w:t xml:space="preserve"> to the Adviser’s operations or business arrangements?</w:t>
      </w:r>
    </w:p>
    <w:p w14:paraId="075F9D71" w14:textId="77777777" w:rsidR="00F71E49" w:rsidRDefault="00F71E49" w:rsidP="00F71E49">
      <w:pPr>
        <w:widowControl w:val="0"/>
        <w:numPr>
          <w:ilvl w:val="0"/>
          <w:numId w:val="2"/>
        </w:numPr>
        <w:suppressAutoHyphens/>
        <w:spacing w:after="240"/>
        <w:jc w:val="both"/>
        <w:rPr>
          <w:rFonts w:ascii="Arial" w:eastAsia="Times New Roman" w:hAnsi="Arial" w:cs="Times New Roman"/>
          <w:sz w:val="20"/>
          <w:szCs w:val="20"/>
        </w:rPr>
      </w:pPr>
      <w:r>
        <w:rPr>
          <w:rFonts w:ascii="Arial" w:eastAsia="Times New Roman" w:hAnsi="Arial" w:cs="Times New Roman"/>
          <w:sz w:val="20"/>
          <w:szCs w:val="20"/>
        </w:rPr>
        <w:t xml:space="preserve">Does the Adviser annually assess the Cybersecurity Program, including </w:t>
      </w:r>
      <w:r>
        <w:rPr>
          <w:rFonts w:ascii="Arial" w:eastAsia="Times New Roman" w:hAnsi="Arial" w:cs="Times New Roman"/>
          <w:noProof/>
          <w:sz w:val="20"/>
          <w:szCs w:val="20"/>
        </w:rPr>
        <w:t>with respect to</w:t>
      </w:r>
      <w:r>
        <w:rPr>
          <w:rFonts w:ascii="Arial" w:eastAsia="Times New Roman" w:hAnsi="Arial" w:cs="Times New Roman"/>
          <w:sz w:val="20"/>
          <w:szCs w:val="20"/>
        </w:rPr>
        <w:t xml:space="preserve"> its effectiveness? </w:t>
      </w:r>
    </w:p>
    <w:p w14:paraId="7A27B783" w14:textId="77777777" w:rsidR="00F71E49" w:rsidRDefault="00F71E49" w:rsidP="00F71E49">
      <w:pPr>
        <w:widowControl w:val="0"/>
        <w:spacing w:after="240"/>
        <w:jc w:val="both"/>
        <w:rPr>
          <w:rFonts w:ascii="Arial" w:eastAsia="Times New Roman" w:hAnsi="Arial" w:cs="Times New Roman"/>
          <w:b/>
          <w:sz w:val="20"/>
          <w:szCs w:val="20"/>
        </w:rPr>
      </w:pPr>
      <w:r>
        <w:rPr>
          <w:rFonts w:ascii="Arial" w:eastAsia="Times New Roman" w:hAnsi="Arial" w:cs="Times New Roman"/>
          <w:b/>
          <w:sz w:val="20"/>
          <w:szCs w:val="20"/>
        </w:rPr>
        <w:t>Personnel and Training</w:t>
      </w:r>
    </w:p>
    <w:p w14:paraId="60B81705" w14:textId="77777777" w:rsidR="00F71E49" w:rsidRDefault="00F71E49" w:rsidP="00F71E49">
      <w:pPr>
        <w:widowControl w:val="0"/>
        <w:numPr>
          <w:ilvl w:val="0"/>
          <w:numId w:val="4"/>
        </w:numPr>
        <w:spacing w:after="240"/>
        <w:jc w:val="both"/>
        <w:rPr>
          <w:rFonts w:ascii="Arial" w:eastAsia="Times New Roman" w:hAnsi="Arial" w:cs="Times New Roman"/>
          <w:sz w:val="20"/>
          <w:szCs w:val="20"/>
        </w:rPr>
      </w:pPr>
      <w:r>
        <w:rPr>
          <w:rFonts w:ascii="Arial" w:eastAsia="Times New Roman" w:hAnsi="Arial" w:cs="Times New Roman"/>
          <w:sz w:val="20"/>
          <w:szCs w:val="20"/>
        </w:rPr>
        <w:t>Has the Adviser trained members of management and personnel as to how to implement applicable aspects of the Program?</w:t>
      </w:r>
    </w:p>
    <w:p w14:paraId="11581387" w14:textId="77777777" w:rsidR="00F71E49" w:rsidRDefault="00F71E49" w:rsidP="00F71E49">
      <w:pPr>
        <w:widowControl w:val="0"/>
        <w:numPr>
          <w:ilvl w:val="0"/>
          <w:numId w:val="2"/>
        </w:numPr>
        <w:spacing w:after="240"/>
        <w:jc w:val="both"/>
        <w:rPr>
          <w:rFonts w:ascii="Arial" w:eastAsia="Times New Roman" w:hAnsi="Arial" w:cs="Times New Roman"/>
          <w:sz w:val="20"/>
          <w:szCs w:val="20"/>
        </w:rPr>
      </w:pPr>
      <w:r>
        <w:rPr>
          <w:rFonts w:ascii="Arial" w:eastAsia="Times New Roman" w:hAnsi="Arial" w:cs="Times New Roman"/>
          <w:sz w:val="20"/>
          <w:szCs w:val="20"/>
        </w:rPr>
        <w:t>Does the Adviser update its training and re-train managers and personnel as appropriate?</w:t>
      </w:r>
    </w:p>
    <w:p w14:paraId="7AF1ED6B" w14:textId="77777777" w:rsidR="00F71E49" w:rsidRDefault="00F71E49" w:rsidP="00F71E49">
      <w:pPr>
        <w:widowControl w:val="0"/>
        <w:numPr>
          <w:ilvl w:val="0"/>
          <w:numId w:val="2"/>
        </w:numPr>
        <w:spacing w:after="240"/>
        <w:jc w:val="both"/>
        <w:rPr>
          <w:rFonts w:ascii="Arial" w:eastAsia="Times New Roman" w:hAnsi="Arial" w:cs="Times New Roman"/>
          <w:sz w:val="20"/>
          <w:szCs w:val="20"/>
        </w:rPr>
      </w:pPr>
      <w:r>
        <w:rPr>
          <w:rFonts w:ascii="Arial" w:eastAsia="Times New Roman" w:hAnsi="Arial" w:cs="Times New Roman"/>
          <w:sz w:val="20"/>
          <w:szCs w:val="20"/>
        </w:rPr>
        <w:t>Are members of the Adviser’s personnel advised of their roles and order of operations when a response is needed?</w:t>
      </w:r>
    </w:p>
    <w:p w14:paraId="2E2E17BC" w14:textId="77777777" w:rsidR="00F71E49" w:rsidRDefault="00F71E49" w:rsidP="00F71E49">
      <w:pPr>
        <w:widowControl w:val="0"/>
        <w:spacing w:after="240"/>
        <w:ind w:left="720"/>
        <w:jc w:val="both"/>
        <w:rPr>
          <w:rFonts w:ascii="Arial" w:eastAsia="Times New Roman" w:hAnsi="Arial" w:cs="Times New Roman"/>
          <w:sz w:val="20"/>
          <w:szCs w:val="20"/>
        </w:rPr>
      </w:pPr>
    </w:p>
    <w:p w14:paraId="3951567F" w14:textId="77777777" w:rsidR="00F71E49" w:rsidRDefault="00F71E49" w:rsidP="00F71E49">
      <w:pPr>
        <w:keepNext/>
        <w:widowControl w:val="0"/>
        <w:spacing w:after="240"/>
        <w:jc w:val="right"/>
        <w:outlineLvl w:val="1"/>
        <w:rPr>
          <w:rFonts w:ascii="Arial" w:eastAsia="Times New Roman" w:hAnsi="Arial" w:cs="Arial"/>
          <w:b/>
          <w:bCs/>
          <w:iCs/>
          <w:sz w:val="20"/>
          <w:szCs w:val="28"/>
          <w:u w:val="single"/>
        </w:rPr>
      </w:pPr>
      <w:r>
        <w:rPr>
          <w:rFonts w:ascii="Arial" w:eastAsia="Times New Roman" w:hAnsi="Arial" w:cs="Arial"/>
          <w:b/>
          <w:bCs/>
          <w:iCs/>
          <w:sz w:val="20"/>
          <w:szCs w:val="28"/>
          <w:u w:val="single"/>
        </w:rPr>
        <w:br w:type="page"/>
      </w:r>
    </w:p>
    <w:p w14:paraId="32C5C585" w14:textId="77777777" w:rsidR="00F71E49" w:rsidRDefault="00F71E49" w:rsidP="00F71E49">
      <w:pPr>
        <w:widowControl w:val="0"/>
        <w:spacing w:after="240"/>
        <w:jc w:val="center"/>
        <w:rPr>
          <w:rFonts w:ascii="Arial" w:eastAsia="Times New Roman" w:hAnsi="Arial" w:cs="Times New Roman"/>
          <w:b/>
          <w:sz w:val="20"/>
          <w:szCs w:val="20"/>
          <w:u w:val="single"/>
        </w:rPr>
      </w:pPr>
    </w:p>
    <w:p w14:paraId="687EEBE1" w14:textId="0886B476" w:rsidR="00F71E49" w:rsidRDefault="00F71E49" w:rsidP="00F71E49">
      <w:pPr>
        <w:widowControl w:val="0"/>
        <w:spacing w:after="240"/>
        <w:jc w:val="center"/>
        <w:rPr>
          <w:rFonts w:ascii="Arial" w:eastAsia="Times New Roman" w:hAnsi="Arial" w:cs="Times New Roman"/>
          <w:b/>
          <w:sz w:val="20"/>
          <w:szCs w:val="20"/>
          <w:u w:val="single"/>
        </w:rPr>
      </w:pPr>
      <w:r>
        <w:rPr>
          <w:rFonts w:ascii="Arial" w:eastAsia="Times New Roman" w:hAnsi="Arial" w:cs="Times New Roman"/>
          <w:b/>
          <w:sz w:val="20"/>
          <w:szCs w:val="20"/>
          <w:u w:val="single"/>
        </w:rPr>
        <w:t>PROPOSED SAMPLE REPORT</w:t>
      </w:r>
    </w:p>
    <w:p w14:paraId="682BFC7D"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tab/>
        <w:t>_________________, 2018</w:t>
      </w:r>
    </w:p>
    <w:p w14:paraId="7A824656"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The Cybersecurity Designee conducted a review of the potential cyber risks to which the Adviser may be subject, safeguards in place to guard against such risks and potential changes or supplements to these safeguards. As part of this review, which covered the [____________] period ended [__________], the Cybersecurity Designee:</w:t>
      </w:r>
    </w:p>
    <w:p w14:paraId="72D145E7"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 xml:space="preserve">1. </w:t>
      </w:r>
      <w:r>
        <w:rPr>
          <w:rFonts w:ascii="Arial" w:eastAsia="Times New Roman" w:hAnsi="Arial" w:cs="Times New Roman"/>
          <w:sz w:val="20"/>
          <w:szCs w:val="20"/>
        </w:rPr>
        <w:tab/>
        <w:t>Communicated with the following individuals:</w:t>
      </w:r>
    </w:p>
    <w:p w14:paraId="6173A813"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2D03D62B"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073BED5E"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210DD60A"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2.</w:t>
      </w:r>
      <w:r>
        <w:rPr>
          <w:rFonts w:ascii="Arial" w:eastAsia="Times New Roman" w:hAnsi="Arial" w:cs="Times New Roman"/>
          <w:sz w:val="20"/>
          <w:szCs w:val="20"/>
        </w:rPr>
        <w:tab/>
        <w:t>Took the following steps and identified and assessed the following safeguards with respect to, among other things, the Adviser’s information systems, physical equipment and environment, employee training and risk detection and response procedures (such safeguards, “Cybersecurity Program”):</w:t>
      </w:r>
    </w:p>
    <w:p w14:paraId="2AD8FB86"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61361EDE"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744B06A8"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7D4B5D54"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 xml:space="preserve">3. </w:t>
      </w:r>
      <w:r>
        <w:rPr>
          <w:rFonts w:ascii="Arial" w:eastAsia="Times New Roman" w:hAnsi="Arial" w:cs="Times New Roman"/>
          <w:sz w:val="20"/>
          <w:szCs w:val="20"/>
        </w:rPr>
        <w:tab/>
        <w:t>Reported on the annual review and recommended to management of the Adviser the following changes to its Cybersecurity Program during a meeting held on _______________, 2018:</w:t>
      </w:r>
    </w:p>
    <w:p w14:paraId="4F485AEC"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25D4EFDF"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7502F335"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0D39371C"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 xml:space="preserve">4. </w:t>
      </w:r>
      <w:r>
        <w:rPr>
          <w:rFonts w:ascii="Arial" w:eastAsia="Times New Roman" w:hAnsi="Arial" w:cs="Times New Roman"/>
          <w:sz w:val="20"/>
          <w:szCs w:val="20"/>
        </w:rPr>
        <w:tab/>
        <w:t>Addressed the recommended changes summarized above by taking the following steps:</w:t>
      </w:r>
    </w:p>
    <w:p w14:paraId="6703F494"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1DCAAF94"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03BE8421" w14:textId="77777777" w:rsidR="00F71E49" w:rsidRDefault="00F71E49" w:rsidP="00F71E49">
      <w:pPr>
        <w:widowControl w:val="0"/>
        <w:spacing w:after="240"/>
        <w:rPr>
          <w:rFonts w:ascii="Arial" w:eastAsia="Times New Roman" w:hAnsi="Arial" w:cs="Times New Roman"/>
          <w:sz w:val="20"/>
          <w:szCs w:val="20"/>
        </w:rPr>
      </w:pPr>
      <w:r>
        <w:rPr>
          <w:rFonts w:ascii="Arial" w:eastAsia="Times New Roman" w:hAnsi="Arial" w:cs="Times New Roman"/>
          <w:sz w:val="20"/>
          <w:szCs w:val="20"/>
        </w:rPr>
        <w:t>[___________________]</w:t>
      </w:r>
    </w:p>
    <w:p w14:paraId="3EDFA4C7" w14:textId="77777777" w:rsidR="00F71E49" w:rsidRDefault="00F71E49" w:rsidP="00F71E49">
      <w:pPr>
        <w:rPr>
          <w:rFonts w:asciiTheme="minorHAnsi" w:hAnsiTheme="minorHAnsi"/>
          <w:sz w:val="22"/>
          <w:szCs w:val="22"/>
        </w:rPr>
      </w:pPr>
    </w:p>
    <w:p w14:paraId="1938E5CD" w14:textId="77777777" w:rsidR="00034359" w:rsidRPr="003D28C7" w:rsidRDefault="00034359" w:rsidP="003D28C7">
      <w:pPr>
        <w:rPr>
          <w:b/>
        </w:rPr>
      </w:pPr>
    </w:p>
    <w:sectPr w:rsidR="00034359" w:rsidRPr="003D28C7" w:rsidSect="00A90F48">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426F" w14:textId="77777777" w:rsidR="001964EA" w:rsidRDefault="001964EA" w:rsidP="0015328A">
      <w:r>
        <w:separator/>
      </w:r>
    </w:p>
  </w:endnote>
  <w:endnote w:type="continuationSeparator" w:id="0">
    <w:p w14:paraId="0A7368C5" w14:textId="77777777" w:rsidR="001964EA" w:rsidRDefault="001964EA" w:rsidP="0015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42C0" w14:textId="77777777" w:rsidR="00F44AF9" w:rsidRPr="00F44AF9" w:rsidRDefault="00F44AF9">
    <w:pPr>
      <w:pStyle w:val="Footer"/>
      <w:rPr>
        <w:sz w:val="16"/>
        <w:szCs w:val="16"/>
      </w:rPr>
    </w:pPr>
    <w:bookmarkStart w:id="2" w:name="_Hlk508040401"/>
    <w:bookmarkStart w:id="3" w:name="_Hlk508040402"/>
    <w:bookmarkStart w:id="4" w:name="_Hlk508040411"/>
    <w:bookmarkStart w:id="5" w:name="_Hlk508040412"/>
    <w:r>
      <w:rPr>
        <w:sz w:val="16"/>
        <w:szCs w:val="16"/>
      </w:rPr>
      <w:t>v. 03.2018.01</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8378" w14:textId="77777777" w:rsidR="001964EA" w:rsidRDefault="001964EA" w:rsidP="0015328A">
      <w:r>
        <w:separator/>
      </w:r>
    </w:p>
  </w:footnote>
  <w:footnote w:type="continuationSeparator" w:id="0">
    <w:p w14:paraId="7C1739D2" w14:textId="77777777" w:rsidR="001964EA" w:rsidRDefault="001964EA" w:rsidP="0015328A">
      <w:r>
        <w:continuationSeparator/>
      </w:r>
    </w:p>
  </w:footnote>
  <w:footnote w:id="1">
    <w:p w14:paraId="24C14860" w14:textId="77777777" w:rsidR="00F71E49" w:rsidRDefault="00F71E49" w:rsidP="00F71E49">
      <w:pPr>
        <w:pStyle w:val="FootnoteText"/>
        <w:rPr>
          <w:rFonts w:cs="Arial"/>
          <w:szCs w:val="16"/>
        </w:rPr>
      </w:pPr>
      <w:r>
        <w:rPr>
          <w:rStyle w:val="FootnoteReference"/>
          <w:rFonts w:cs="Arial"/>
          <w:szCs w:val="16"/>
        </w:rPr>
        <w:footnoteRef/>
      </w:r>
      <w:r>
        <w:rPr>
          <w:rFonts w:cs="Arial"/>
          <w:szCs w:val="16"/>
        </w:rPr>
        <w:t xml:space="preserve"> Available at http://www.nist.gov/cyberframework/upload/cybersecurity-framework-021214-final.pdf.</w:t>
      </w:r>
    </w:p>
  </w:footnote>
  <w:footnote w:id="2">
    <w:p w14:paraId="26025BCD" w14:textId="77777777" w:rsidR="00F71E49" w:rsidRDefault="00F71E49" w:rsidP="00F71E49">
      <w:pPr>
        <w:pStyle w:val="FootnoteText"/>
        <w:rPr>
          <w:rFonts w:cs="Arial"/>
          <w:szCs w:val="16"/>
        </w:rPr>
      </w:pPr>
      <w:r>
        <w:rPr>
          <w:rStyle w:val="FootnoteReference"/>
          <w:rFonts w:cs="Arial"/>
          <w:szCs w:val="16"/>
        </w:rPr>
        <w:footnoteRef/>
      </w:r>
      <w:r>
        <w:rPr>
          <w:rFonts w:cs="Arial"/>
          <w:szCs w:val="16"/>
        </w:rPr>
        <w:t xml:space="preserve"> Available at http://www.cftc.gov/ucm/groups/public/@lrlettergeneral/documents/letter/14-21.pdf.</w:t>
      </w:r>
    </w:p>
  </w:footnote>
  <w:footnote w:id="3">
    <w:p w14:paraId="4388818B" w14:textId="77777777" w:rsidR="00F71E49" w:rsidRDefault="00F71E49" w:rsidP="00F71E49">
      <w:pPr>
        <w:pStyle w:val="FootnoteText"/>
      </w:pPr>
      <w:r>
        <w:rPr>
          <w:rStyle w:val="FootnoteReference"/>
          <w:rFonts w:cs="Arial"/>
          <w:szCs w:val="16"/>
        </w:rPr>
        <w:footnoteRef/>
      </w:r>
      <w:r>
        <w:rPr>
          <w:rFonts w:cs="Arial"/>
          <w:szCs w:val="16"/>
        </w:rPr>
        <w:t xml:space="preserve"> Available at http://www.sifma.org/issues/operations-and-technology/cybersecurity/guidance-for-small-firms/.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5EA1" w14:textId="79CC4B50" w:rsidR="00A90F48" w:rsidRDefault="00A90F48" w:rsidP="00A90F48">
    <w:pPr>
      <w:pStyle w:val="Header"/>
    </w:pPr>
    <w:r>
      <w:rPr>
        <w:noProof/>
      </w:rPr>
      <w:drawing>
        <wp:inline distT="0" distB="0" distL="0" distR="0" wp14:anchorId="49DD27C2" wp14:editId="625F36F5">
          <wp:extent cx="1214871" cy="520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ver Logo.png"/>
                  <pic:cNvPicPr/>
                </pic:nvPicPr>
                <pic:blipFill>
                  <a:blip r:embed="rId1">
                    <a:extLst>
                      <a:ext uri="{28A0092B-C50C-407E-A947-70E740481C1C}">
                        <a14:useLocalDpi xmlns:a14="http://schemas.microsoft.com/office/drawing/2010/main" val="0"/>
                      </a:ext>
                    </a:extLst>
                  </a:blip>
                  <a:stretch>
                    <a:fillRect/>
                  </a:stretch>
                </pic:blipFill>
                <pic:spPr>
                  <a:xfrm>
                    <a:off x="0" y="0"/>
                    <a:ext cx="1229379" cy="526276"/>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4748D"/>
    <w:multiLevelType w:val="hybridMultilevel"/>
    <w:tmpl w:val="1D08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285512"/>
    <w:multiLevelType w:val="hybridMultilevel"/>
    <w:tmpl w:val="A55C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B5A5B"/>
    <w:multiLevelType w:val="hybridMultilevel"/>
    <w:tmpl w:val="3E909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CD7761"/>
    <w:multiLevelType w:val="hybridMultilevel"/>
    <w:tmpl w:val="F67A7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8A"/>
    <w:rsid w:val="00034359"/>
    <w:rsid w:val="000B3E48"/>
    <w:rsid w:val="0015328A"/>
    <w:rsid w:val="001964EA"/>
    <w:rsid w:val="002924A5"/>
    <w:rsid w:val="0034269B"/>
    <w:rsid w:val="003709BB"/>
    <w:rsid w:val="00385BF7"/>
    <w:rsid w:val="003D28C7"/>
    <w:rsid w:val="005527FE"/>
    <w:rsid w:val="0067372A"/>
    <w:rsid w:val="006E0113"/>
    <w:rsid w:val="006F6AB8"/>
    <w:rsid w:val="00763118"/>
    <w:rsid w:val="00897372"/>
    <w:rsid w:val="009A7806"/>
    <w:rsid w:val="00A71346"/>
    <w:rsid w:val="00A90F48"/>
    <w:rsid w:val="00B268AA"/>
    <w:rsid w:val="00C10FC5"/>
    <w:rsid w:val="00C527E6"/>
    <w:rsid w:val="00C5797C"/>
    <w:rsid w:val="00D14D4D"/>
    <w:rsid w:val="00E33130"/>
    <w:rsid w:val="00E473EF"/>
    <w:rsid w:val="00F30F0E"/>
    <w:rsid w:val="00F44AF9"/>
    <w:rsid w:val="00F60684"/>
    <w:rsid w:val="00F7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4A0F4"/>
  <w14:defaultImageDpi w14:val="32767"/>
  <w15:chartTrackingRefBased/>
  <w15:docId w15:val="{232CCAB9-A438-254A-8B14-2FD40DA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28A"/>
    <w:pPr>
      <w:tabs>
        <w:tab w:val="center" w:pos="4680"/>
        <w:tab w:val="right" w:pos="9360"/>
      </w:tabs>
    </w:pPr>
  </w:style>
  <w:style w:type="character" w:customStyle="1" w:styleId="HeaderChar">
    <w:name w:val="Header Char"/>
    <w:basedOn w:val="DefaultParagraphFont"/>
    <w:link w:val="Header"/>
    <w:uiPriority w:val="99"/>
    <w:rsid w:val="0015328A"/>
  </w:style>
  <w:style w:type="paragraph" w:styleId="Footer">
    <w:name w:val="footer"/>
    <w:basedOn w:val="Normal"/>
    <w:link w:val="FooterChar"/>
    <w:uiPriority w:val="99"/>
    <w:unhideWhenUsed/>
    <w:rsid w:val="0015328A"/>
    <w:pPr>
      <w:tabs>
        <w:tab w:val="center" w:pos="4680"/>
        <w:tab w:val="right" w:pos="9360"/>
      </w:tabs>
    </w:pPr>
  </w:style>
  <w:style w:type="character" w:customStyle="1" w:styleId="FooterChar">
    <w:name w:val="Footer Char"/>
    <w:basedOn w:val="DefaultParagraphFont"/>
    <w:link w:val="Footer"/>
    <w:uiPriority w:val="99"/>
    <w:rsid w:val="0015328A"/>
  </w:style>
  <w:style w:type="paragraph" w:styleId="ListParagraph">
    <w:name w:val="List Paragraph"/>
    <w:basedOn w:val="Normal"/>
    <w:uiPriority w:val="34"/>
    <w:qFormat/>
    <w:rsid w:val="003D28C7"/>
    <w:pPr>
      <w:ind w:left="720"/>
      <w:contextualSpacing/>
    </w:pPr>
  </w:style>
  <w:style w:type="paragraph" w:styleId="NoSpacing">
    <w:name w:val="No Spacing"/>
    <w:link w:val="NoSpacingChar"/>
    <w:uiPriority w:val="1"/>
    <w:qFormat/>
    <w:rsid w:val="00A90F48"/>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A90F48"/>
    <w:rPr>
      <w:rFonts w:asciiTheme="minorHAnsi" w:eastAsiaTheme="minorEastAsia" w:hAnsiTheme="minorHAnsi"/>
      <w:sz w:val="22"/>
      <w:szCs w:val="22"/>
    </w:rPr>
  </w:style>
  <w:style w:type="character" w:styleId="Hyperlink">
    <w:name w:val="Hyperlink"/>
    <w:basedOn w:val="DefaultParagraphFont"/>
    <w:uiPriority w:val="99"/>
    <w:unhideWhenUsed/>
    <w:rsid w:val="00E473EF"/>
    <w:rPr>
      <w:color w:val="0563C1" w:themeColor="hyperlink"/>
      <w:u w:val="single"/>
    </w:rPr>
  </w:style>
  <w:style w:type="character" w:styleId="UnresolvedMention">
    <w:name w:val="Unresolved Mention"/>
    <w:basedOn w:val="DefaultParagraphFont"/>
    <w:uiPriority w:val="99"/>
    <w:rsid w:val="00E473EF"/>
    <w:rPr>
      <w:color w:val="605E5C"/>
      <w:shd w:val="clear" w:color="auto" w:fill="E1DFDD"/>
    </w:rPr>
  </w:style>
  <w:style w:type="character" w:customStyle="1" w:styleId="FootnoteTextChar">
    <w:name w:val="Footnote Text Char"/>
    <w:aliases w:val="*Footnote Text Char"/>
    <w:basedOn w:val="DefaultParagraphFont"/>
    <w:link w:val="FootnoteText"/>
    <w:semiHidden/>
    <w:locked/>
    <w:rsid w:val="00F71E49"/>
    <w:rPr>
      <w:rFonts w:ascii="Arial" w:eastAsia="Times New Roman" w:hAnsi="Arial" w:cs="Times New Roman"/>
      <w:sz w:val="16"/>
      <w:szCs w:val="20"/>
    </w:rPr>
  </w:style>
  <w:style w:type="paragraph" w:styleId="FootnoteText">
    <w:name w:val="footnote text"/>
    <w:aliases w:val="*Footnote Text"/>
    <w:basedOn w:val="Normal"/>
    <w:link w:val="FootnoteTextChar"/>
    <w:semiHidden/>
    <w:unhideWhenUsed/>
    <w:rsid w:val="00F71E49"/>
    <w:pPr>
      <w:widowControl w:val="0"/>
      <w:spacing w:after="120"/>
      <w:ind w:left="432" w:hanging="432"/>
      <w:jc w:val="both"/>
    </w:pPr>
    <w:rPr>
      <w:rFonts w:ascii="Arial" w:eastAsia="Times New Roman" w:hAnsi="Arial" w:cs="Times New Roman"/>
      <w:sz w:val="16"/>
      <w:szCs w:val="20"/>
    </w:rPr>
  </w:style>
  <w:style w:type="character" w:customStyle="1" w:styleId="FootnoteTextChar1">
    <w:name w:val="Footnote Text Char1"/>
    <w:basedOn w:val="DefaultParagraphFont"/>
    <w:uiPriority w:val="99"/>
    <w:semiHidden/>
    <w:rsid w:val="00F71E49"/>
    <w:rPr>
      <w:sz w:val="20"/>
      <w:szCs w:val="20"/>
    </w:rPr>
  </w:style>
  <w:style w:type="character" w:styleId="FootnoteReference">
    <w:name w:val="footnote reference"/>
    <w:semiHidden/>
    <w:unhideWhenUsed/>
    <w:rsid w:val="00F71E49"/>
    <w:rPr>
      <w:rFonts w:ascii="Courier New" w:hAnsi="Courier New" w:cs="Courier New" w:hint="default"/>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rialawyer.com" TargetMode="External"/><Relationship Id="rId4" Type="http://schemas.openxmlformats.org/officeDocument/2006/relationships/styles" Target="styles.xml"/><Relationship Id="rId9" Type="http://schemas.openxmlformats.org/officeDocument/2006/relationships/hyperlink" Target="http://www.myrialawy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Thank you for downloading this template. If you have any questions, please give us a call at 770-462-2118. We appreciate your business.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2D1C23-7256-4F1F-B27F-5A2506FD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Cybersecurity Questionnaire</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Questionnaire</dc:title>
  <dc:subject/>
  <dc:creator>Hope Newsome</dc:creator>
  <cp:keywords/>
  <dc:description/>
  <cp:lastModifiedBy>Lauren Holverson</cp:lastModifiedBy>
  <cp:revision>2</cp:revision>
  <dcterms:created xsi:type="dcterms:W3CDTF">2018-11-02T13:39:00Z</dcterms:created>
  <dcterms:modified xsi:type="dcterms:W3CDTF">2018-11-02T13:39:00Z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1629022374</vt:i4>
  </property>
</Properties>
</file>