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0F60C" w14:textId="42818D0F" w:rsidR="00483B78" w:rsidRDefault="008377CE">
      <w:pPr>
        <w:rPr>
          <w:rFonts w:ascii="Arial" w:hAnsi="Arial" w:cs="Arial"/>
          <w:noProof/>
        </w:rPr>
      </w:pPr>
      <w:r>
        <w:rPr>
          <w:rFonts w:ascii="Arial" w:hAnsi="Arial" w:cs="Arial"/>
          <w:noProof/>
        </w:rPr>
        <w:drawing>
          <wp:anchor distT="0" distB="0" distL="114300" distR="114300" simplePos="0" relativeHeight="251657216" behindDoc="0" locked="0" layoutInCell="1" allowOverlap="1" wp14:anchorId="4B9F6C04" wp14:editId="48E14A4A">
            <wp:simplePos x="0" y="0"/>
            <wp:positionH relativeFrom="column">
              <wp:posOffset>3810000</wp:posOffset>
            </wp:positionH>
            <wp:positionV relativeFrom="paragraph">
              <wp:posOffset>138430</wp:posOffset>
            </wp:positionV>
            <wp:extent cx="1524000" cy="822912"/>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822912"/>
                    </a:xfrm>
                    <a:prstGeom prst="rect">
                      <a:avLst/>
                    </a:prstGeom>
                  </pic:spPr>
                </pic:pic>
              </a:graphicData>
            </a:graphic>
            <wp14:sizeRelH relativeFrom="page">
              <wp14:pctWidth>0</wp14:pctWidth>
            </wp14:sizeRelH>
            <wp14:sizeRelV relativeFrom="page">
              <wp14:pctHeight>0</wp14:pctHeight>
            </wp14:sizeRelV>
          </wp:anchor>
        </w:drawing>
      </w:r>
    </w:p>
    <w:p w14:paraId="06BCB0B0" w14:textId="4DAC0A4D" w:rsidR="008377CE" w:rsidRDefault="008377CE">
      <w:pPr>
        <w:rPr>
          <w:rFonts w:ascii="Arial" w:hAnsi="Arial" w:cs="Arial"/>
        </w:rPr>
      </w:pPr>
    </w:p>
    <w:p w14:paraId="728E50D9" w14:textId="7C14BC1D" w:rsidR="008377CE" w:rsidRPr="002B6FA4" w:rsidRDefault="008377CE">
      <w:pPr>
        <w:rPr>
          <w:rFonts w:ascii="Arial" w:hAnsi="Arial" w:cs="Arial"/>
        </w:rPr>
      </w:pPr>
    </w:p>
    <w:p w14:paraId="2859D633" w14:textId="77777777" w:rsidR="008377CE" w:rsidRDefault="008377CE" w:rsidP="00253831">
      <w:pPr>
        <w:autoSpaceDE w:val="0"/>
        <w:autoSpaceDN w:val="0"/>
        <w:adjustRightInd w:val="0"/>
        <w:spacing w:after="0" w:line="240" w:lineRule="auto"/>
        <w:jc w:val="center"/>
        <w:rPr>
          <w:rFonts w:ascii="Arial" w:hAnsi="Arial" w:cs="Arial"/>
          <w:b/>
          <w:color w:val="000000"/>
          <w:sz w:val="28"/>
          <w:szCs w:val="28"/>
        </w:rPr>
      </w:pPr>
    </w:p>
    <w:p w14:paraId="065BD97E" w14:textId="70AC9841" w:rsidR="00375B04" w:rsidRPr="002B6FA4" w:rsidRDefault="00CF09E2" w:rsidP="00253831">
      <w:pPr>
        <w:autoSpaceDE w:val="0"/>
        <w:autoSpaceDN w:val="0"/>
        <w:adjustRightInd w:val="0"/>
        <w:spacing w:after="0" w:line="240" w:lineRule="auto"/>
        <w:jc w:val="center"/>
        <w:rPr>
          <w:rFonts w:ascii="Arial" w:hAnsi="Arial" w:cs="Arial"/>
          <w:b/>
          <w:color w:val="000000"/>
          <w:sz w:val="28"/>
          <w:szCs w:val="28"/>
        </w:rPr>
      </w:pPr>
      <w:r w:rsidRPr="002B6FA4">
        <w:rPr>
          <w:rFonts w:ascii="Arial" w:hAnsi="Arial" w:cs="Arial"/>
          <w:b/>
          <w:color w:val="000000"/>
          <w:sz w:val="28"/>
          <w:szCs w:val="28"/>
        </w:rPr>
        <w:t>Third Party</w:t>
      </w:r>
      <w:r w:rsidR="00375B04" w:rsidRPr="002B6FA4">
        <w:rPr>
          <w:rFonts w:ascii="Arial" w:hAnsi="Arial" w:cs="Arial"/>
          <w:b/>
          <w:color w:val="000000"/>
          <w:sz w:val="28"/>
          <w:szCs w:val="28"/>
        </w:rPr>
        <w:t xml:space="preserve"> </w:t>
      </w:r>
      <w:r w:rsidR="008377CE">
        <w:rPr>
          <w:rFonts w:ascii="Arial" w:hAnsi="Arial" w:cs="Arial"/>
          <w:b/>
          <w:color w:val="000000"/>
          <w:sz w:val="28"/>
          <w:szCs w:val="28"/>
        </w:rPr>
        <w:t>Vendor Due Diligence</w:t>
      </w:r>
      <w:r w:rsidR="00375B04" w:rsidRPr="002B6FA4">
        <w:rPr>
          <w:rFonts w:ascii="Arial" w:hAnsi="Arial" w:cs="Arial"/>
          <w:b/>
          <w:color w:val="000000"/>
          <w:sz w:val="28"/>
          <w:szCs w:val="28"/>
        </w:rPr>
        <w:t xml:space="preserve"> Checklist</w:t>
      </w:r>
    </w:p>
    <w:p w14:paraId="0CB373EB" w14:textId="77777777" w:rsidR="00253831" w:rsidRPr="002B6FA4" w:rsidRDefault="00253831" w:rsidP="00831929">
      <w:pPr>
        <w:autoSpaceDE w:val="0"/>
        <w:autoSpaceDN w:val="0"/>
        <w:adjustRightInd w:val="0"/>
        <w:spacing w:after="0" w:line="240" w:lineRule="auto"/>
        <w:rPr>
          <w:rFonts w:ascii="Arial" w:hAnsi="Arial" w:cs="Arial"/>
          <w:b/>
          <w:color w:val="000000"/>
          <w:sz w:val="23"/>
          <w:szCs w:val="23"/>
        </w:rPr>
      </w:pPr>
    </w:p>
    <w:p w14:paraId="5B72BA3D" w14:textId="77777777" w:rsidR="00831929" w:rsidRPr="002B6FA4" w:rsidRDefault="00831929" w:rsidP="00831929">
      <w:pPr>
        <w:autoSpaceDE w:val="0"/>
        <w:autoSpaceDN w:val="0"/>
        <w:adjustRightInd w:val="0"/>
        <w:spacing w:after="0" w:line="240" w:lineRule="auto"/>
        <w:rPr>
          <w:rFonts w:ascii="Arial" w:hAnsi="Arial" w:cs="Arial"/>
          <w:b/>
          <w:color w:val="000000"/>
          <w:sz w:val="23"/>
          <w:szCs w:val="23"/>
        </w:rPr>
      </w:pPr>
    </w:p>
    <w:p w14:paraId="5B5F9505" w14:textId="22D12CFC" w:rsidR="00375B04" w:rsidRPr="002B6FA4" w:rsidRDefault="00375B04" w:rsidP="00375B04">
      <w:pPr>
        <w:autoSpaceDE w:val="0"/>
        <w:autoSpaceDN w:val="0"/>
        <w:adjustRightInd w:val="0"/>
        <w:spacing w:after="0" w:line="240" w:lineRule="auto"/>
        <w:rPr>
          <w:rFonts w:ascii="Arial" w:hAnsi="Arial" w:cs="Arial"/>
          <w:color w:val="000000"/>
        </w:rPr>
      </w:pPr>
      <w:r w:rsidRPr="002B6FA4">
        <w:rPr>
          <w:rFonts w:ascii="Arial" w:hAnsi="Arial" w:cs="Arial"/>
          <w:color w:val="000000"/>
        </w:rPr>
        <w:t xml:space="preserve">The purpose of the </w:t>
      </w:r>
      <w:r w:rsidR="008377CE" w:rsidRPr="002B6FA4">
        <w:rPr>
          <w:rFonts w:ascii="Arial" w:hAnsi="Arial" w:cs="Arial"/>
          <w:color w:val="000000"/>
        </w:rPr>
        <w:t>third-party</w:t>
      </w:r>
      <w:r w:rsidRPr="002B6FA4">
        <w:rPr>
          <w:rFonts w:ascii="Arial" w:hAnsi="Arial" w:cs="Arial"/>
          <w:color w:val="000000"/>
        </w:rPr>
        <w:t xml:space="preserve"> resilience program checklist, it to allow the department or sponsor </w:t>
      </w:r>
      <w:r w:rsidR="00D930DB" w:rsidRPr="002B6FA4">
        <w:rPr>
          <w:rFonts w:ascii="Arial" w:hAnsi="Arial" w:cs="Arial"/>
          <w:color w:val="000000"/>
        </w:rPr>
        <w:t>to perform an assessment of the prospective outsourced activity</w:t>
      </w:r>
      <w:r w:rsidR="00CE1B42" w:rsidRPr="002B6FA4">
        <w:rPr>
          <w:rFonts w:ascii="Arial" w:hAnsi="Arial" w:cs="Arial"/>
          <w:color w:val="000000"/>
        </w:rPr>
        <w:t xml:space="preserve"> as part of the due diligence.</w:t>
      </w:r>
    </w:p>
    <w:p w14:paraId="7CE4B901" w14:textId="77777777" w:rsidR="00CE1B42" w:rsidRPr="002B6FA4" w:rsidRDefault="00CE1B42" w:rsidP="00375B04">
      <w:pPr>
        <w:autoSpaceDE w:val="0"/>
        <w:autoSpaceDN w:val="0"/>
        <w:adjustRightInd w:val="0"/>
        <w:spacing w:after="0" w:line="240" w:lineRule="auto"/>
        <w:rPr>
          <w:rFonts w:ascii="Arial" w:hAnsi="Arial" w:cs="Arial"/>
          <w:color w:val="000000"/>
        </w:rPr>
      </w:pPr>
    </w:p>
    <w:p w14:paraId="6D9A538C" w14:textId="77777777" w:rsidR="00375B04" w:rsidRPr="002B6FA4" w:rsidRDefault="00375B04" w:rsidP="00483B78">
      <w:pPr>
        <w:autoSpaceDE w:val="0"/>
        <w:autoSpaceDN w:val="0"/>
        <w:adjustRightInd w:val="0"/>
        <w:spacing w:after="0" w:line="240" w:lineRule="auto"/>
        <w:rPr>
          <w:rFonts w:ascii="Arial" w:hAnsi="Arial" w:cs="Arial"/>
          <w:b/>
          <w:bCs/>
          <w:color w:val="000000"/>
        </w:rPr>
      </w:pPr>
    </w:p>
    <w:p w14:paraId="5484092F" w14:textId="77777777" w:rsidR="00375B04" w:rsidRPr="002B6FA4" w:rsidRDefault="00483B78" w:rsidP="00483B78">
      <w:pPr>
        <w:autoSpaceDE w:val="0"/>
        <w:autoSpaceDN w:val="0"/>
        <w:adjustRightInd w:val="0"/>
        <w:spacing w:after="0" w:line="240" w:lineRule="auto"/>
        <w:rPr>
          <w:rFonts w:ascii="Arial" w:hAnsi="Arial" w:cs="Arial"/>
          <w:color w:val="000000"/>
        </w:rPr>
      </w:pPr>
      <w:proofErr w:type="gramStart"/>
      <w:r w:rsidRPr="002B6FA4">
        <w:rPr>
          <w:rFonts w:ascii="Arial" w:hAnsi="Arial" w:cs="Arial"/>
          <w:b/>
          <w:bCs/>
          <w:color w:val="000000"/>
        </w:rPr>
        <w:t xml:space="preserve">Checklist </w:t>
      </w:r>
      <w:r w:rsidR="00271F97" w:rsidRPr="002B6FA4">
        <w:rPr>
          <w:rFonts w:ascii="Arial" w:hAnsi="Arial" w:cs="Arial"/>
          <w:b/>
          <w:bCs/>
          <w:color w:val="000000"/>
        </w:rPr>
        <w:t xml:space="preserve"> </w:t>
      </w:r>
      <w:r w:rsidR="00831929" w:rsidRPr="002B6FA4">
        <w:rPr>
          <w:rFonts w:ascii="Arial" w:hAnsi="Arial" w:cs="Arial"/>
          <w:b/>
          <w:bCs/>
          <w:color w:val="000000"/>
        </w:rPr>
        <w:t>#</w:t>
      </w:r>
      <w:proofErr w:type="gramEnd"/>
      <w:r w:rsidRPr="002B6FA4">
        <w:rPr>
          <w:rFonts w:ascii="Arial" w:hAnsi="Arial" w:cs="Arial"/>
          <w:b/>
          <w:bCs/>
          <w:color w:val="000000"/>
        </w:rPr>
        <w:t xml:space="preserve">1 </w:t>
      </w:r>
      <w:r w:rsidRPr="002B6FA4">
        <w:rPr>
          <w:rFonts w:ascii="Arial" w:hAnsi="Arial" w:cs="Arial"/>
          <w:color w:val="000000"/>
        </w:rPr>
        <w:t>–</w:t>
      </w:r>
      <w:r w:rsidR="00CE1B42" w:rsidRPr="002B6FA4">
        <w:rPr>
          <w:rFonts w:ascii="Arial" w:hAnsi="Arial" w:cs="Arial"/>
          <w:color w:val="000000"/>
        </w:rPr>
        <w:t xml:space="preserve"> This checklist lists a number of </w:t>
      </w:r>
      <w:r w:rsidR="004523A1" w:rsidRPr="002B6FA4">
        <w:rPr>
          <w:rFonts w:ascii="Arial" w:hAnsi="Arial" w:cs="Arial"/>
          <w:color w:val="000000"/>
        </w:rPr>
        <w:t>procedures</w:t>
      </w:r>
      <w:r w:rsidR="00CE1B42" w:rsidRPr="002B6FA4">
        <w:rPr>
          <w:rFonts w:ascii="Arial" w:hAnsi="Arial" w:cs="Arial"/>
          <w:color w:val="000000"/>
        </w:rPr>
        <w:t xml:space="preserve"> to be considered while gathering information and documentation that will assist in the evaluation of the prospective vendor. </w:t>
      </w:r>
    </w:p>
    <w:p w14:paraId="68613C7E" w14:textId="77777777" w:rsidR="00483B78" w:rsidRPr="002B6FA4" w:rsidRDefault="00483B78" w:rsidP="00483B78">
      <w:pPr>
        <w:autoSpaceDE w:val="0"/>
        <w:autoSpaceDN w:val="0"/>
        <w:adjustRightInd w:val="0"/>
        <w:spacing w:after="0" w:line="240" w:lineRule="auto"/>
        <w:rPr>
          <w:rFonts w:ascii="Arial" w:hAnsi="Arial" w:cs="Arial"/>
          <w:color w:val="000000"/>
        </w:rPr>
      </w:pPr>
    </w:p>
    <w:p w14:paraId="755AA79B" w14:textId="77777777" w:rsidR="00CE1B42" w:rsidRPr="002B6FA4" w:rsidRDefault="00483B78" w:rsidP="00483B78">
      <w:pPr>
        <w:autoSpaceDE w:val="0"/>
        <w:autoSpaceDN w:val="0"/>
        <w:adjustRightInd w:val="0"/>
        <w:spacing w:after="0" w:line="240" w:lineRule="auto"/>
        <w:rPr>
          <w:rFonts w:ascii="Arial" w:hAnsi="Arial" w:cs="Arial"/>
          <w:color w:val="000000"/>
        </w:rPr>
      </w:pPr>
      <w:proofErr w:type="gramStart"/>
      <w:r w:rsidRPr="002B6FA4">
        <w:rPr>
          <w:rFonts w:ascii="Arial" w:hAnsi="Arial" w:cs="Arial"/>
          <w:b/>
          <w:bCs/>
          <w:color w:val="000000"/>
        </w:rPr>
        <w:t xml:space="preserve">Checklist </w:t>
      </w:r>
      <w:r w:rsidR="00271F97" w:rsidRPr="002B6FA4">
        <w:rPr>
          <w:rFonts w:ascii="Arial" w:hAnsi="Arial" w:cs="Arial"/>
          <w:b/>
          <w:bCs/>
          <w:color w:val="000000"/>
        </w:rPr>
        <w:t xml:space="preserve"> </w:t>
      </w:r>
      <w:r w:rsidR="00831929" w:rsidRPr="002B6FA4">
        <w:rPr>
          <w:rFonts w:ascii="Arial" w:hAnsi="Arial" w:cs="Arial"/>
          <w:b/>
          <w:bCs/>
          <w:color w:val="000000"/>
        </w:rPr>
        <w:t>#</w:t>
      </w:r>
      <w:proofErr w:type="gramEnd"/>
      <w:r w:rsidRPr="002B6FA4">
        <w:rPr>
          <w:rFonts w:ascii="Arial" w:hAnsi="Arial" w:cs="Arial"/>
          <w:b/>
          <w:bCs/>
          <w:color w:val="000000"/>
        </w:rPr>
        <w:t xml:space="preserve">2 </w:t>
      </w:r>
      <w:r w:rsidRPr="002B6FA4">
        <w:rPr>
          <w:rFonts w:ascii="Arial" w:hAnsi="Arial" w:cs="Arial"/>
          <w:color w:val="000000"/>
        </w:rPr>
        <w:t xml:space="preserve">– </w:t>
      </w:r>
      <w:r w:rsidR="00831929" w:rsidRPr="002B6FA4">
        <w:rPr>
          <w:rFonts w:ascii="Arial" w:hAnsi="Arial" w:cs="Arial"/>
          <w:color w:val="000000"/>
        </w:rPr>
        <w:t>To gather contract information at the first review and to capture changes to the contract as part of negotiation or contract renewals.</w:t>
      </w:r>
    </w:p>
    <w:p w14:paraId="31DCCC7C" w14:textId="77777777" w:rsidR="00CE1B42" w:rsidRPr="002B6FA4" w:rsidRDefault="00CE1B42" w:rsidP="00483B78">
      <w:pPr>
        <w:autoSpaceDE w:val="0"/>
        <w:autoSpaceDN w:val="0"/>
        <w:adjustRightInd w:val="0"/>
        <w:spacing w:after="0" w:line="240" w:lineRule="auto"/>
        <w:rPr>
          <w:rFonts w:ascii="Arial" w:hAnsi="Arial" w:cs="Arial"/>
          <w:color w:val="000000"/>
        </w:rPr>
      </w:pPr>
    </w:p>
    <w:p w14:paraId="7E9D8F87" w14:textId="77777777" w:rsidR="00831929" w:rsidRPr="002B6FA4" w:rsidRDefault="000E1A89" w:rsidP="00C221BB">
      <w:pPr>
        <w:autoSpaceDE w:val="0"/>
        <w:autoSpaceDN w:val="0"/>
        <w:adjustRightInd w:val="0"/>
        <w:spacing w:after="0" w:line="240" w:lineRule="auto"/>
        <w:rPr>
          <w:rFonts w:ascii="Arial" w:hAnsi="Arial" w:cs="Arial"/>
          <w:color w:val="000000"/>
        </w:rPr>
      </w:pPr>
      <w:proofErr w:type="gramStart"/>
      <w:r w:rsidRPr="002B6FA4">
        <w:rPr>
          <w:rFonts w:ascii="Arial" w:hAnsi="Arial" w:cs="Arial"/>
          <w:b/>
          <w:bCs/>
          <w:color w:val="000000"/>
        </w:rPr>
        <w:t xml:space="preserve">Checklist </w:t>
      </w:r>
      <w:r w:rsidR="00271F97" w:rsidRPr="002B6FA4">
        <w:rPr>
          <w:rFonts w:ascii="Arial" w:hAnsi="Arial" w:cs="Arial"/>
          <w:b/>
          <w:bCs/>
          <w:color w:val="000000"/>
        </w:rPr>
        <w:t xml:space="preserve"> </w:t>
      </w:r>
      <w:r w:rsidR="00831929" w:rsidRPr="002B6FA4">
        <w:rPr>
          <w:rFonts w:ascii="Arial" w:hAnsi="Arial" w:cs="Arial"/>
          <w:b/>
          <w:bCs/>
          <w:color w:val="000000"/>
        </w:rPr>
        <w:t>#</w:t>
      </w:r>
      <w:proofErr w:type="gramEnd"/>
      <w:r w:rsidR="00C221BB" w:rsidRPr="002B6FA4">
        <w:rPr>
          <w:rFonts w:ascii="Arial" w:hAnsi="Arial" w:cs="Arial"/>
          <w:b/>
          <w:bCs/>
          <w:color w:val="000000"/>
        </w:rPr>
        <w:t xml:space="preserve">3 </w:t>
      </w:r>
      <w:r w:rsidR="00C221BB" w:rsidRPr="002B6FA4">
        <w:rPr>
          <w:rFonts w:ascii="Arial" w:hAnsi="Arial" w:cs="Arial"/>
          <w:color w:val="000000"/>
        </w:rPr>
        <w:t>–</w:t>
      </w:r>
      <w:r w:rsidR="00831929" w:rsidRPr="002B6FA4">
        <w:rPr>
          <w:rFonts w:ascii="Arial" w:hAnsi="Arial" w:cs="Arial"/>
          <w:color w:val="000000"/>
        </w:rPr>
        <w:t xml:space="preserve"> To be used when there is any knowledge of third-party vendors that are subcontracted by the primary vendor provider.</w:t>
      </w:r>
    </w:p>
    <w:p w14:paraId="7D98301D" w14:textId="77777777" w:rsidR="00483B78" w:rsidRPr="002B6FA4" w:rsidRDefault="00483B78" w:rsidP="00483B78">
      <w:pPr>
        <w:autoSpaceDE w:val="0"/>
        <w:autoSpaceDN w:val="0"/>
        <w:adjustRightInd w:val="0"/>
        <w:spacing w:after="0" w:line="240" w:lineRule="auto"/>
        <w:rPr>
          <w:rFonts w:ascii="Arial" w:hAnsi="Arial" w:cs="Arial"/>
          <w:color w:val="000000"/>
        </w:rPr>
      </w:pPr>
    </w:p>
    <w:p w14:paraId="527AD553" w14:textId="77777777" w:rsidR="00253831" w:rsidRPr="002B6FA4" w:rsidRDefault="00253831" w:rsidP="00483B78">
      <w:pPr>
        <w:autoSpaceDE w:val="0"/>
        <w:autoSpaceDN w:val="0"/>
        <w:adjustRightInd w:val="0"/>
        <w:spacing w:after="0" w:line="240" w:lineRule="auto"/>
        <w:rPr>
          <w:rFonts w:ascii="Arial" w:eastAsia="MS PGothic" w:hAnsi="Arial" w:cs="Arial"/>
        </w:rPr>
      </w:pPr>
    </w:p>
    <w:p w14:paraId="4D56B6AE" w14:textId="77777777" w:rsidR="00253831" w:rsidRPr="002B6FA4" w:rsidRDefault="00253831" w:rsidP="00483B78">
      <w:pPr>
        <w:autoSpaceDE w:val="0"/>
        <w:autoSpaceDN w:val="0"/>
        <w:adjustRightInd w:val="0"/>
        <w:spacing w:after="0" w:line="240" w:lineRule="auto"/>
        <w:rPr>
          <w:rFonts w:ascii="Arial" w:eastAsia="MS PGothic" w:hAnsi="Arial" w:cs="Arial"/>
        </w:rPr>
      </w:pPr>
    </w:p>
    <w:p w14:paraId="4788DB3F" w14:textId="77777777" w:rsidR="00253831" w:rsidRPr="002B6FA4" w:rsidRDefault="00253831" w:rsidP="00483B78">
      <w:pPr>
        <w:autoSpaceDE w:val="0"/>
        <w:autoSpaceDN w:val="0"/>
        <w:adjustRightInd w:val="0"/>
        <w:spacing w:after="0" w:line="240" w:lineRule="auto"/>
        <w:rPr>
          <w:rFonts w:ascii="Arial" w:eastAsia="MS PGothic" w:hAnsi="Arial" w:cs="Arial"/>
          <w:b/>
        </w:rPr>
      </w:pPr>
      <w:r w:rsidRPr="002B6FA4">
        <w:rPr>
          <w:rFonts w:ascii="Arial" w:eastAsia="MS PGothic" w:hAnsi="Arial" w:cs="Arial"/>
          <w:b/>
          <w:u w:val="single"/>
        </w:rPr>
        <w:t>Description of possible values</w:t>
      </w:r>
      <w:r w:rsidRPr="002B6FA4">
        <w:rPr>
          <w:rFonts w:ascii="Arial" w:eastAsia="MS PGothic" w:hAnsi="Arial" w:cs="Arial"/>
          <w:b/>
        </w:rPr>
        <w:t>:</w:t>
      </w:r>
    </w:p>
    <w:p w14:paraId="684FE231" w14:textId="77777777" w:rsidR="00253831" w:rsidRPr="002B6FA4" w:rsidRDefault="00253831" w:rsidP="00483B78">
      <w:pPr>
        <w:autoSpaceDE w:val="0"/>
        <w:autoSpaceDN w:val="0"/>
        <w:adjustRightInd w:val="0"/>
        <w:spacing w:after="0" w:line="240" w:lineRule="auto"/>
        <w:rPr>
          <w:rFonts w:ascii="Arial" w:eastAsia="MS PGothic" w:hAnsi="Arial" w:cs="Arial"/>
          <w:b/>
        </w:rPr>
      </w:pPr>
    </w:p>
    <w:p w14:paraId="5BA557A1" w14:textId="77777777" w:rsidR="00253831" w:rsidRPr="002B6FA4" w:rsidRDefault="00271F97" w:rsidP="00253831">
      <w:pPr>
        <w:pStyle w:val="ListParagraph"/>
        <w:numPr>
          <w:ilvl w:val="0"/>
          <w:numId w:val="2"/>
        </w:numPr>
        <w:autoSpaceDE w:val="0"/>
        <w:autoSpaceDN w:val="0"/>
        <w:adjustRightInd w:val="0"/>
        <w:spacing w:line="240" w:lineRule="auto"/>
        <w:ind w:left="360"/>
        <w:contextualSpacing w:val="0"/>
        <w:rPr>
          <w:rFonts w:ascii="Arial" w:hAnsi="Arial" w:cs="Arial"/>
          <w:color w:val="000000"/>
        </w:rPr>
      </w:pPr>
      <w:r w:rsidRPr="002B6FA4">
        <w:rPr>
          <w:rFonts w:ascii="Arial" w:eastAsia="MS PGothic" w:hAnsi="Arial" w:cs="Arial"/>
        </w:rPr>
        <w:t xml:space="preserve">“Satisfactory”:  When the agreement clearly outlines the procedures listed in the form. </w:t>
      </w:r>
    </w:p>
    <w:p w14:paraId="711F8F8E" w14:textId="77777777" w:rsidR="00271F97" w:rsidRPr="002B6FA4" w:rsidRDefault="00271F97" w:rsidP="00253831">
      <w:pPr>
        <w:pStyle w:val="ListParagraph"/>
        <w:numPr>
          <w:ilvl w:val="0"/>
          <w:numId w:val="2"/>
        </w:numPr>
        <w:autoSpaceDE w:val="0"/>
        <w:autoSpaceDN w:val="0"/>
        <w:adjustRightInd w:val="0"/>
        <w:spacing w:line="240" w:lineRule="auto"/>
        <w:ind w:left="360"/>
        <w:contextualSpacing w:val="0"/>
        <w:rPr>
          <w:rFonts w:ascii="Arial" w:hAnsi="Arial" w:cs="Arial"/>
          <w:color w:val="000000"/>
        </w:rPr>
      </w:pPr>
      <w:r w:rsidRPr="002B6FA4">
        <w:rPr>
          <w:rFonts w:ascii="Arial" w:eastAsia="MS PGothic" w:hAnsi="Arial" w:cs="Arial"/>
        </w:rPr>
        <w:t xml:space="preserve">“Unsatisfactory”:  When the procedure in the agreement is not appropriate.   </w:t>
      </w:r>
      <w:r w:rsidR="004508A1" w:rsidRPr="002B6FA4">
        <w:rPr>
          <w:rFonts w:ascii="Arial" w:eastAsia="MS PGothic" w:hAnsi="Arial" w:cs="Arial"/>
        </w:rPr>
        <w:t>E</w:t>
      </w:r>
      <w:r w:rsidRPr="002B6FA4">
        <w:rPr>
          <w:rFonts w:ascii="Arial" w:eastAsia="MS PGothic" w:hAnsi="Arial" w:cs="Arial"/>
        </w:rPr>
        <w:t>nter an action plan and due date to remediate.</w:t>
      </w:r>
    </w:p>
    <w:p w14:paraId="62D33325" w14:textId="77777777" w:rsidR="004508A1" w:rsidRPr="002B6FA4" w:rsidRDefault="004508A1" w:rsidP="00253831">
      <w:pPr>
        <w:pStyle w:val="ListParagraph"/>
        <w:numPr>
          <w:ilvl w:val="0"/>
          <w:numId w:val="2"/>
        </w:numPr>
        <w:autoSpaceDE w:val="0"/>
        <w:autoSpaceDN w:val="0"/>
        <w:adjustRightInd w:val="0"/>
        <w:spacing w:line="240" w:lineRule="auto"/>
        <w:ind w:left="360"/>
        <w:contextualSpacing w:val="0"/>
        <w:rPr>
          <w:rFonts w:ascii="Arial" w:hAnsi="Arial" w:cs="Arial"/>
          <w:color w:val="000000"/>
        </w:rPr>
      </w:pPr>
      <w:r w:rsidRPr="002B6FA4">
        <w:rPr>
          <w:rFonts w:ascii="Arial" w:hAnsi="Arial" w:cs="Arial"/>
          <w:color w:val="000000"/>
        </w:rPr>
        <w:t>“Not Applicable”:  When the procedure in the agreement is not required.  Explain the reason why is not applicable.</w:t>
      </w:r>
    </w:p>
    <w:p w14:paraId="5B5DF652" w14:textId="77777777" w:rsidR="00BF2CF7" w:rsidRPr="002B6FA4" w:rsidRDefault="00BF2CF7">
      <w:pPr>
        <w:rPr>
          <w:rFonts w:ascii="Arial" w:hAnsi="Arial" w:cs="Arial"/>
          <w:color w:val="000000"/>
        </w:rPr>
      </w:pPr>
      <w:r w:rsidRPr="002B6FA4">
        <w:rPr>
          <w:rFonts w:ascii="Arial" w:hAnsi="Arial" w:cs="Arial"/>
          <w:color w:val="000000"/>
        </w:rPr>
        <w:br w:type="page"/>
      </w:r>
    </w:p>
    <w:p w14:paraId="3EBF8680" w14:textId="77777777" w:rsidR="00117021" w:rsidRPr="002B6FA4" w:rsidRDefault="00117021" w:rsidP="00117021">
      <w:pPr>
        <w:autoSpaceDE w:val="0"/>
        <w:autoSpaceDN w:val="0"/>
        <w:adjustRightInd w:val="0"/>
        <w:spacing w:after="0" w:line="240" w:lineRule="auto"/>
        <w:rPr>
          <w:rFonts w:ascii="Arial" w:hAnsi="Arial" w:cs="Arial"/>
          <w:color w:val="000000"/>
        </w:rPr>
      </w:pPr>
      <w:proofErr w:type="gramStart"/>
      <w:r w:rsidRPr="002B6FA4">
        <w:rPr>
          <w:rFonts w:ascii="Arial" w:hAnsi="Arial" w:cs="Arial"/>
          <w:b/>
          <w:bCs/>
          <w:color w:val="000000"/>
        </w:rPr>
        <w:lastRenderedPageBreak/>
        <w:t>Checklist  #</w:t>
      </w:r>
      <w:proofErr w:type="gramEnd"/>
      <w:r w:rsidRPr="002B6FA4">
        <w:rPr>
          <w:rFonts w:ascii="Arial" w:hAnsi="Arial" w:cs="Arial"/>
          <w:b/>
          <w:bCs/>
          <w:color w:val="000000"/>
        </w:rPr>
        <w:t xml:space="preserve">1 </w:t>
      </w:r>
      <w:r w:rsidRPr="002B6FA4">
        <w:rPr>
          <w:rFonts w:ascii="Arial" w:hAnsi="Arial" w:cs="Arial"/>
          <w:color w:val="000000"/>
        </w:rPr>
        <w:t xml:space="preserve">– This checklist lists a number of procedures to be considered while gathering information and documentation that will assist in the evaluation of the prospective vendor. </w:t>
      </w:r>
    </w:p>
    <w:p w14:paraId="6743E8EC" w14:textId="1007737A" w:rsidR="00974948" w:rsidRPr="002B6FA4" w:rsidRDefault="008377CE">
      <w:pPr>
        <w:rPr>
          <w:rFonts w:ascii="Arial" w:hAnsi="Arial" w:cs="Arial"/>
          <w:sz w:val="24"/>
        </w:rPr>
      </w:pPr>
      <w:r>
        <w:rPr>
          <w:rFonts w:ascii="Arial" w:hAnsi="Arial" w:cs="Arial"/>
          <w:sz w:val="24"/>
        </w:rPr>
        <w:br/>
      </w:r>
      <w:r w:rsidR="00974948" w:rsidRPr="002B6FA4">
        <w:rPr>
          <w:rFonts w:ascii="Arial" w:hAnsi="Arial" w:cs="Arial"/>
          <w:sz w:val="24"/>
        </w:rPr>
        <w:t>Name of the Service Provider:</w:t>
      </w:r>
      <w:r w:rsidR="00831929" w:rsidRPr="002B6FA4">
        <w:rPr>
          <w:rFonts w:ascii="Arial" w:hAnsi="Arial" w:cs="Arial"/>
          <w:sz w:val="24"/>
        </w:rPr>
        <w:t xml:space="preserve"> ____________________</w:t>
      </w:r>
      <w:r>
        <w:rPr>
          <w:rFonts w:ascii="Arial" w:hAnsi="Arial" w:cs="Arial"/>
          <w:sz w:val="24"/>
        </w:rPr>
        <w:br/>
      </w:r>
      <w:r w:rsidR="00974948" w:rsidRPr="002B6FA4">
        <w:rPr>
          <w:rFonts w:ascii="Arial" w:hAnsi="Arial" w:cs="Arial"/>
          <w:sz w:val="24"/>
        </w:rPr>
        <w:t>Description of the Outsourced Activity:</w:t>
      </w:r>
      <w:r w:rsidR="00831929" w:rsidRPr="002B6FA4">
        <w:rPr>
          <w:rFonts w:ascii="Arial" w:hAnsi="Arial" w:cs="Arial"/>
          <w:sz w:val="24"/>
        </w:rPr>
        <w:t xml:space="preserve"> _____________________</w:t>
      </w:r>
    </w:p>
    <w:p w14:paraId="334B9920" w14:textId="77777777" w:rsidR="00974948" w:rsidRPr="002B6FA4" w:rsidRDefault="00974948">
      <w:pPr>
        <w:rPr>
          <w:rFonts w:ascii="Arial" w:hAnsi="Arial" w:cs="Arial"/>
          <w:b/>
          <w:sz w:val="24"/>
        </w:rPr>
      </w:pPr>
    </w:p>
    <w:tbl>
      <w:tblPr>
        <w:tblW w:w="14719" w:type="dxa"/>
        <w:tblInd w:w="93" w:type="dxa"/>
        <w:tblLook w:val="04A0" w:firstRow="1" w:lastRow="0" w:firstColumn="1" w:lastColumn="0" w:noHBand="0" w:noVBand="1"/>
      </w:tblPr>
      <w:tblGrid>
        <w:gridCol w:w="645"/>
        <w:gridCol w:w="2350"/>
        <w:gridCol w:w="7730"/>
        <w:gridCol w:w="1980"/>
        <w:gridCol w:w="1007"/>
        <w:gridCol w:w="1007"/>
      </w:tblGrid>
      <w:tr w:rsidR="00E21ED0" w:rsidRPr="00876975" w14:paraId="219EF6F9" w14:textId="77777777" w:rsidTr="008377CE">
        <w:trPr>
          <w:trHeight w:val="509"/>
        </w:trPr>
        <w:tc>
          <w:tcPr>
            <w:tcW w:w="2995" w:type="dxa"/>
            <w:gridSpan w:val="2"/>
            <w:vMerge w:val="restart"/>
            <w:tcBorders>
              <w:top w:val="single" w:sz="4" w:space="0" w:color="auto"/>
              <w:left w:val="single" w:sz="4" w:space="0" w:color="auto"/>
              <w:bottom w:val="single" w:sz="4" w:space="0" w:color="auto"/>
              <w:right w:val="single" w:sz="4" w:space="0" w:color="auto"/>
            </w:tcBorders>
            <w:shd w:val="clear" w:color="auto" w:fill="0C2344"/>
            <w:noWrap/>
            <w:vAlign w:val="center"/>
            <w:hideMark/>
          </w:tcPr>
          <w:p w14:paraId="763E2FF9" w14:textId="77777777" w:rsidR="00E21ED0" w:rsidRPr="00876975" w:rsidRDefault="004523A1" w:rsidP="00E21ED0">
            <w:pPr>
              <w:spacing w:after="0" w:line="240" w:lineRule="auto"/>
              <w:jc w:val="center"/>
              <w:rPr>
                <w:rFonts w:ascii="Arial" w:eastAsia="Times New Roman" w:hAnsi="Arial" w:cs="Arial"/>
                <w:b/>
                <w:bCs/>
                <w:color w:val="FFFFFF" w:themeColor="background1"/>
                <w:sz w:val="18"/>
                <w:szCs w:val="18"/>
              </w:rPr>
            </w:pPr>
            <w:r w:rsidRPr="00876975">
              <w:rPr>
                <w:rFonts w:ascii="Arial" w:eastAsia="Times New Roman" w:hAnsi="Arial" w:cs="Arial"/>
                <w:b/>
                <w:bCs/>
                <w:color w:val="FFFFFF" w:themeColor="background1"/>
                <w:sz w:val="18"/>
                <w:szCs w:val="18"/>
              </w:rPr>
              <w:t>Procedure</w:t>
            </w:r>
          </w:p>
        </w:tc>
        <w:tc>
          <w:tcPr>
            <w:tcW w:w="7730" w:type="dxa"/>
            <w:vMerge w:val="restart"/>
            <w:tcBorders>
              <w:top w:val="single" w:sz="4" w:space="0" w:color="auto"/>
              <w:left w:val="single" w:sz="4" w:space="0" w:color="auto"/>
              <w:bottom w:val="single" w:sz="4" w:space="0" w:color="auto"/>
              <w:right w:val="single" w:sz="4" w:space="0" w:color="auto"/>
            </w:tcBorders>
            <w:shd w:val="clear" w:color="auto" w:fill="0C2344"/>
            <w:noWrap/>
            <w:vAlign w:val="center"/>
            <w:hideMark/>
          </w:tcPr>
          <w:p w14:paraId="4AC34B02" w14:textId="77777777" w:rsidR="00E21ED0" w:rsidRPr="00876975" w:rsidRDefault="00A56306" w:rsidP="00A56306">
            <w:pPr>
              <w:spacing w:after="0" w:line="240" w:lineRule="auto"/>
              <w:rPr>
                <w:rFonts w:ascii="Arial" w:eastAsia="Times New Roman" w:hAnsi="Arial" w:cs="Arial"/>
                <w:b/>
                <w:bCs/>
                <w:color w:val="FFFFFF" w:themeColor="background1"/>
                <w:sz w:val="18"/>
                <w:szCs w:val="18"/>
              </w:rPr>
            </w:pPr>
            <w:r w:rsidRPr="00876975">
              <w:rPr>
                <w:rFonts w:ascii="Arial" w:eastAsia="Times New Roman" w:hAnsi="Arial" w:cs="Arial"/>
                <w:b/>
                <w:bCs/>
                <w:color w:val="FFFFFF" w:themeColor="background1"/>
                <w:sz w:val="18"/>
                <w:szCs w:val="18"/>
              </w:rPr>
              <w:t>Consideration</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0C2344"/>
            <w:vAlign w:val="center"/>
            <w:hideMark/>
          </w:tcPr>
          <w:p w14:paraId="412166C4" w14:textId="77777777" w:rsidR="00E21ED0" w:rsidRPr="00876975" w:rsidRDefault="00022611" w:rsidP="00022611">
            <w:pPr>
              <w:spacing w:after="0" w:line="240" w:lineRule="auto"/>
              <w:jc w:val="center"/>
              <w:rPr>
                <w:rFonts w:ascii="Arial" w:eastAsia="Times New Roman" w:hAnsi="Arial" w:cs="Arial"/>
                <w:b/>
                <w:bCs/>
                <w:color w:val="FFFFFF" w:themeColor="background1"/>
                <w:sz w:val="18"/>
                <w:szCs w:val="18"/>
              </w:rPr>
            </w:pPr>
            <w:r w:rsidRPr="00876975">
              <w:rPr>
                <w:rFonts w:ascii="Arial" w:eastAsia="Times New Roman" w:hAnsi="Arial" w:cs="Arial"/>
                <w:b/>
                <w:bCs/>
                <w:color w:val="FFFFFF" w:themeColor="background1"/>
                <w:sz w:val="18"/>
                <w:szCs w:val="18"/>
              </w:rPr>
              <w:t>Evaluation</w:t>
            </w:r>
            <w:r w:rsidR="00E21ED0" w:rsidRPr="00876975">
              <w:rPr>
                <w:rFonts w:ascii="Arial" w:eastAsia="Times New Roman" w:hAnsi="Arial" w:cs="Arial"/>
                <w:b/>
                <w:bCs/>
                <w:color w:val="FFFFFF" w:themeColor="background1"/>
                <w:sz w:val="18"/>
                <w:szCs w:val="18"/>
              </w:rPr>
              <w:br/>
            </w:r>
            <w:r w:rsidR="00E21ED0" w:rsidRPr="00876975">
              <w:rPr>
                <w:rFonts w:ascii="Arial" w:eastAsia="Times New Roman" w:hAnsi="Arial" w:cs="Arial"/>
                <w:color w:val="FFFFFF" w:themeColor="background1"/>
                <w:sz w:val="18"/>
                <w:szCs w:val="18"/>
              </w:rPr>
              <w:t>(</w:t>
            </w:r>
            <w:r w:rsidRPr="00876975">
              <w:rPr>
                <w:rFonts w:ascii="Arial" w:eastAsia="Times New Roman" w:hAnsi="Arial" w:cs="Arial"/>
                <w:color w:val="FFFFFF" w:themeColor="background1"/>
                <w:sz w:val="18"/>
                <w:szCs w:val="18"/>
              </w:rPr>
              <w:t>Values could be</w:t>
            </w:r>
            <w:r w:rsidR="00E21ED0" w:rsidRPr="00876975">
              <w:rPr>
                <w:rFonts w:ascii="Arial" w:eastAsia="Times New Roman" w:hAnsi="Arial" w:cs="Arial"/>
                <w:color w:val="FFFFFF" w:themeColor="background1"/>
                <w:sz w:val="18"/>
                <w:szCs w:val="18"/>
              </w:rPr>
              <w:t xml:space="preserve"> "Satisfactory", "Unsatisfactory” or "Not Applicable")</w:t>
            </w:r>
          </w:p>
        </w:tc>
        <w:tc>
          <w:tcPr>
            <w:tcW w:w="2014" w:type="dxa"/>
            <w:gridSpan w:val="2"/>
            <w:vMerge w:val="restart"/>
            <w:tcBorders>
              <w:top w:val="single" w:sz="4" w:space="0" w:color="auto"/>
              <w:left w:val="single" w:sz="4" w:space="0" w:color="auto"/>
              <w:bottom w:val="single" w:sz="4" w:space="0" w:color="auto"/>
              <w:right w:val="single" w:sz="4" w:space="0" w:color="auto"/>
            </w:tcBorders>
            <w:shd w:val="clear" w:color="auto" w:fill="0C2344"/>
            <w:vAlign w:val="center"/>
            <w:hideMark/>
          </w:tcPr>
          <w:p w14:paraId="39703B47" w14:textId="77777777" w:rsidR="00E21ED0" w:rsidRPr="00876975" w:rsidRDefault="00E21ED0" w:rsidP="00E21ED0">
            <w:pPr>
              <w:spacing w:after="0" w:line="240" w:lineRule="auto"/>
              <w:jc w:val="center"/>
              <w:rPr>
                <w:rFonts w:ascii="Arial" w:eastAsia="Times New Roman" w:hAnsi="Arial" w:cs="Arial"/>
                <w:b/>
                <w:bCs/>
                <w:color w:val="FFFFFF" w:themeColor="background1"/>
                <w:sz w:val="18"/>
                <w:szCs w:val="18"/>
              </w:rPr>
            </w:pPr>
            <w:r w:rsidRPr="00876975">
              <w:rPr>
                <w:rFonts w:ascii="Arial" w:eastAsia="Times New Roman" w:hAnsi="Arial" w:cs="Arial"/>
                <w:b/>
                <w:bCs/>
                <w:color w:val="FFFFFF" w:themeColor="background1"/>
                <w:sz w:val="18"/>
                <w:szCs w:val="18"/>
              </w:rPr>
              <w:t>Comments</w:t>
            </w:r>
            <w:r w:rsidRPr="00876975">
              <w:rPr>
                <w:rFonts w:ascii="Arial" w:eastAsia="Times New Roman" w:hAnsi="Arial" w:cs="Arial"/>
                <w:b/>
                <w:bCs/>
                <w:color w:val="FFFFFF" w:themeColor="background1"/>
                <w:sz w:val="18"/>
                <w:szCs w:val="18"/>
              </w:rPr>
              <w:br/>
            </w:r>
            <w:r w:rsidRPr="00876975">
              <w:rPr>
                <w:rFonts w:ascii="Arial" w:eastAsia="Times New Roman" w:hAnsi="Arial" w:cs="Arial"/>
                <w:color w:val="FFFFFF" w:themeColor="background1"/>
                <w:sz w:val="18"/>
                <w:szCs w:val="18"/>
              </w:rPr>
              <w:t>(Provide details for "Unsatisfactory" or "Not Applicable")</w:t>
            </w:r>
          </w:p>
        </w:tc>
      </w:tr>
      <w:tr w:rsidR="00E21ED0" w:rsidRPr="002B6FA4" w14:paraId="32801012" w14:textId="77777777" w:rsidTr="008377CE">
        <w:trPr>
          <w:trHeight w:val="782"/>
        </w:trPr>
        <w:tc>
          <w:tcPr>
            <w:tcW w:w="2995" w:type="dxa"/>
            <w:gridSpan w:val="2"/>
            <w:vMerge/>
            <w:tcBorders>
              <w:top w:val="single" w:sz="4" w:space="0" w:color="auto"/>
              <w:left w:val="single" w:sz="4" w:space="0" w:color="auto"/>
              <w:right w:val="single" w:sz="4" w:space="0" w:color="auto"/>
            </w:tcBorders>
            <w:shd w:val="clear" w:color="auto" w:fill="0C2344"/>
            <w:vAlign w:val="center"/>
            <w:hideMark/>
          </w:tcPr>
          <w:p w14:paraId="6A7582AD" w14:textId="77777777" w:rsidR="00E21ED0" w:rsidRPr="002B6FA4" w:rsidRDefault="00E21ED0" w:rsidP="00E21ED0">
            <w:pPr>
              <w:spacing w:after="0" w:line="240" w:lineRule="auto"/>
              <w:rPr>
                <w:rFonts w:ascii="Arial" w:eastAsia="Times New Roman" w:hAnsi="Arial" w:cs="Arial"/>
                <w:b/>
                <w:bCs/>
                <w:sz w:val="18"/>
                <w:szCs w:val="18"/>
              </w:rPr>
            </w:pPr>
          </w:p>
        </w:tc>
        <w:tc>
          <w:tcPr>
            <w:tcW w:w="7730" w:type="dxa"/>
            <w:vMerge/>
            <w:tcBorders>
              <w:top w:val="single" w:sz="4" w:space="0" w:color="auto"/>
              <w:left w:val="single" w:sz="4" w:space="0" w:color="auto"/>
              <w:right w:val="single" w:sz="4" w:space="0" w:color="auto"/>
            </w:tcBorders>
            <w:shd w:val="clear" w:color="auto" w:fill="0C2344"/>
            <w:vAlign w:val="center"/>
            <w:hideMark/>
          </w:tcPr>
          <w:p w14:paraId="392306FB" w14:textId="77777777" w:rsidR="00E21ED0" w:rsidRPr="002B6FA4" w:rsidRDefault="00E21ED0" w:rsidP="00E21ED0">
            <w:pPr>
              <w:spacing w:after="0" w:line="240" w:lineRule="auto"/>
              <w:rPr>
                <w:rFonts w:ascii="Arial" w:eastAsia="Times New Roman" w:hAnsi="Arial" w:cs="Arial"/>
                <w:b/>
                <w:bCs/>
                <w:sz w:val="18"/>
                <w:szCs w:val="18"/>
              </w:rPr>
            </w:pPr>
          </w:p>
        </w:tc>
        <w:tc>
          <w:tcPr>
            <w:tcW w:w="1980" w:type="dxa"/>
            <w:vMerge/>
            <w:tcBorders>
              <w:top w:val="single" w:sz="4" w:space="0" w:color="auto"/>
              <w:left w:val="single" w:sz="4" w:space="0" w:color="auto"/>
              <w:right w:val="single" w:sz="4" w:space="0" w:color="auto"/>
            </w:tcBorders>
            <w:shd w:val="clear" w:color="auto" w:fill="0C2344"/>
            <w:vAlign w:val="center"/>
            <w:hideMark/>
          </w:tcPr>
          <w:p w14:paraId="0FCFA6C0" w14:textId="77777777" w:rsidR="00E21ED0" w:rsidRPr="002B6FA4" w:rsidRDefault="00E21ED0" w:rsidP="00E21ED0">
            <w:pPr>
              <w:spacing w:after="0" w:line="240" w:lineRule="auto"/>
              <w:rPr>
                <w:rFonts w:ascii="Arial" w:eastAsia="Times New Roman" w:hAnsi="Arial" w:cs="Arial"/>
                <w:b/>
                <w:bCs/>
                <w:sz w:val="18"/>
                <w:szCs w:val="18"/>
              </w:rPr>
            </w:pPr>
          </w:p>
        </w:tc>
        <w:tc>
          <w:tcPr>
            <w:tcW w:w="2014" w:type="dxa"/>
            <w:gridSpan w:val="2"/>
            <w:vMerge/>
            <w:tcBorders>
              <w:top w:val="single" w:sz="4" w:space="0" w:color="auto"/>
              <w:left w:val="single" w:sz="4" w:space="0" w:color="auto"/>
              <w:right w:val="single" w:sz="4" w:space="0" w:color="auto"/>
            </w:tcBorders>
            <w:shd w:val="clear" w:color="auto" w:fill="0C2344"/>
            <w:vAlign w:val="center"/>
            <w:hideMark/>
          </w:tcPr>
          <w:p w14:paraId="2C3CC5E1" w14:textId="77777777" w:rsidR="00E21ED0" w:rsidRPr="002B6FA4" w:rsidRDefault="00E21ED0" w:rsidP="00E21ED0">
            <w:pPr>
              <w:spacing w:after="0" w:line="240" w:lineRule="auto"/>
              <w:rPr>
                <w:rFonts w:ascii="Arial" w:eastAsia="Times New Roman" w:hAnsi="Arial" w:cs="Arial"/>
                <w:b/>
                <w:bCs/>
                <w:sz w:val="18"/>
                <w:szCs w:val="18"/>
              </w:rPr>
            </w:pPr>
          </w:p>
        </w:tc>
      </w:tr>
      <w:tr w:rsidR="00E21ED0" w:rsidRPr="002B6FA4" w14:paraId="4DDAEDE9" w14:textId="77777777" w:rsidTr="008377CE">
        <w:trPr>
          <w:trHeight w:val="300"/>
        </w:trPr>
        <w:tc>
          <w:tcPr>
            <w:tcW w:w="10725" w:type="dxa"/>
            <w:gridSpan w:val="3"/>
            <w:tcBorders>
              <w:top w:val="nil"/>
              <w:left w:val="single" w:sz="8" w:space="0" w:color="auto"/>
              <w:bottom w:val="single" w:sz="4" w:space="0" w:color="auto"/>
              <w:right w:val="nil"/>
            </w:tcBorders>
            <w:shd w:val="clear" w:color="auto" w:fill="9AAAB3"/>
            <w:vAlign w:val="center"/>
            <w:hideMark/>
          </w:tcPr>
          <w:p w14:paraId="75F55961" w14:textId="77777777" w:rsidR="00E21ED0" w:rsidRPr="002B6FA4" w:rsidRDefault="00F94CF9" w:rsidP="001102FD">
            <w:pPr>
              <w:spacing w:after="0" w:line="240" w:lineRule="auto"/>
              <w:rPr>
                <w:rFonts w:ascii="Arial" w:eastAsia="Times New Roman" w:hAnsi="Arial" w:cs="Arial"/>
                <w:b/>
                <w:bCs/>
                <w:sz w:val="18"/>
                <w:szCs w:val="18"/>
                <w:u w:val="single"/>
              </w:rPr>
            </w:pPr>
            <w:r w:rsidRPr="002B6FA4">
              <w:rPr>
                <w:rFonts w:ascii="Arial" w:eastAsia="Times New Roman" w:hAnsi="Arial" w:cs="Arial"/>
                <w:b/>
                <w:bCs/>
                <w:sz w:val="18"/>
                <w:szCs w:val="18"/>
                <w:u w:val="single"/>
              </w:rPr>
              <w:t>A</w:t>
            </w:r>
            <w:r w:rsidR="00E21ED0" w:rsidRPr="002B6FA4">
              <w:rPr>
                <w:rFonts w:ascii="Arial" w:eastAsia="Times New Roman" w:hAnsi="Arial" w:cs="Arial"/>
                <w:b/>
                <w:bCs/>
                <w:sz w:val="18"/>
                <w:szCs w:val="18"/>
                <w:u w:val="single"/>
              </w:rPr>
              <w:t xml:space="preserve">.  </w:t>
            </w:r>
            <w:r w:rsidR="00D6220E" w:rsidRPr="002B6FA4">
              <w:rPr>
                <w:rFonts w:ascii="Arial" w:eastAsia="Times New Roman" w:hAnsi="Arial" w:cs="Arial"/>
                <w:b/>
                <w:bCs/>
                <w:sz w:val="18"/>
                <w:szCs w:val="18"/>
                <w:u w:val="single"/>
              </w:rPr>
              <w:t>To determine</w:t>
            </w:r>
            <w:r w:rsidR="00E21ED0" w:rsidRPr="002B6FA4">
              <w:rPr>
                <w:rFonts w:ascii="Arial" w:eastAsia="Times New Roman" w:hAnsi="Arial" w:cs="Arial"/>
                <w:b/>
                <w:bCs/>
                <w:sz w:val="18"/>
                <w:szCs w:val="18"/>
                <w:u w:val="single"/>
              </w:rPr>
              <w:t xml:space="preserve"> </w:t>
            </w:r>
            <w:r w:rsidR="00375B04" w:rsidRPr="002B6FA4">
              <w:rPr>
                <w:rFonts w:ascii="Arial" w:eastAsia="Times New Roman" w:hAnsi="Arial" w:cs="Arial"/>
                <w:b/>
                <w:bCs/>
                <w:sz w:val="18"/>
                <w:szCs w:val="18"/>
                <w:u w:val="single"/>
              </w:rPr>
              <w:t>suitability</w:t>
            </w:r>
          </w:p>
        </w:tc>
        <w:tc>
          <w:tcPr>
            <w:tcW w:w="1980" w:type="dxa"/>
            <w:tcBorders>
              <w:top w:val="nil"/>
              <w:left w:val="nil"/>
              <w:bottom w:val="nil"/>
              <w:right w:val="nil"/>
            </w:tcBorders>
            <w:shd w:val="clear" w:color="auto" w:fill="9AAAB3"/>
            <w:noWrap/>
            <w:vAlign w:val="center"/>
            <w:hideMark/>
          </w:tcPr>
          <w:p w14:paraId="6072CC15" w14:textId="77777777" w:rsidR="00E21ED0" w:rsidRPr="002B6FA4" w:rsidRDefault="00E21ED0" w:rsidP="00E21ED0">
            <w:pPr>
              <w:spacing w:after="0" w:line="240" w:lineRule="auto"/>
              <w:rPr>
                <w:rFonts w:ascii="Arial" w:eastAsia="Times New Roman" w:hAnsi="Arial" w:cs="Arial"/>
                <w:sz w:val="18"/>
                <w:szCs w:val="18"/>
              </w:rPr>
            </w:pPr>
            <w:r w:rsidRPr="002B6FA4">
              <w:rPr>
                <w:rFonts w:ascii="Arial" w:eastAsia="Times New Roman" w:hAnsi="Arial" w:cs="Arial"/>
                <w:sz w:val="18"/>
                <w:szCs w:val="18"/>
              </w:rPr>
              <w:t> </w:t>
            </w:r>
          </w:p>
        </w:tc>
        <w:tc>
          <w:tcPr>
            <w:tcW w:w="1007" w:type="dxa"/>
            <w:tcBorders>
              <w:top w:val="nil"/>
              <w:left w:val="nil"/>
              <w:bottom w:val="nil"/>
              <w:right w:val="nil"/>
            </w:tcBorders>
            <w:shd w:val="clear" w:color="auto" w:fill="9AAAB3"/>
            <w:noWrap/>
            <w:vAlign w:val="center"/>
            <w:hideMark/>
          </w:tcPr>
          <w:p w14:paraId="2F0C268F" w14:textId="77777777" w:rsidR="00E21ED0" w:rsidRPr="002B6FA4" w:rsidRDefault="00E21ED0" w:rsidP="00E21ED0">
            <w:pPr>
              <w:spacing w:after="0" w:line="240" w:lineRule="auto"/>
              <w:rPr>
                <w:rFonts w:ascii="Arial" w:eastAsia="Times New Roman" w:hAnsi="Arial" w:cs="Arial"/>
                <w:sz w:val="18"/>
                <w:szCs w:val="18"/>
              </w:rPr>
            </w:pPr>
            <w:r w:rsidRPr="002B6FA4">
              <w:rPr>
                <w:rFonts w:ascii="Arial" w:eastAsia="Times New Roman" w:hAnsi="Arial" w:cs="Arial"/>
                <w:sz w:val="18"/>
                <w:szCs w:val="18"/>
              </w:rPr>
              <w:t> </w:t>
            </w:r>
          </w:p>
        </w:tc>
        <w:tc>
          <w:tcPr>
            <w:tcW w:w="1007" w:type="dxa"/>
            <w:tcBorders>
              <w:top w:val="nil"/>
              <w:left w:val="nil"/>
              <w:bottom w:val="nil"/>
              <w:right w:val="nil"/>
            </w:tcBorders>
            <w:shd w:val="clear" w:color="auto" w:fill="9AAAB3"/>
            <w:noWrap/>
            <w:vAlign w:val="center"/>
            <w:hideMark/>
          </w:tcPr>
          <w:p w14:paraId="00300921" w14:textId="77777777" w:rsidR="00E21ED0" w:rsidRPr="002B6FA4" w:rsidRDefault="00E21ED0" w:rsidP="00E21ED0">
            <w:pPr>
              <w:spacing w:after="0" w:line="240" w:lineRule="auto"/>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5EE3ABD1" w14:textId="77777777" w:rsidTr="00876975">
        <w:trPr>
          <w:trHeight w:val="705"/>
        </w:trPr>
        <w:tc>
          <w:tcPr>
            <w:tcW w:w="645" w:type="dxa"/>
            <w:tcBorders>
              <w:top w:val="nil"/>
              <w:left w:val="single" w:sz="4" w:space="0" w:color="auto"/>
              <w:right w:val="single" w:sz="4" w:space="0" w:color="auto"/>
            </w:tcBorders>
            <w:shd w:val="clear" w:color="auto" w:fill="auto"/>
            <w:noWrap/>
            <w:vAlign w:val="center"/>
            <w:hideMark/>
          </w:tcPr>
          <w:p w14:paraId="62E5E2F4"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1</w:t>
            </w:r>
          </w:p>
        </w:tc>
        <w:tc>
          <w:tcPr>
            <w:tcW w:w="2350" w:type="dxa"/>
            <w:tcBorders>
              <w:top w:val="single" w:sz="4" w:space="0" w:color="auto"/>
              <w:left w:val="nil"/>
              <w:right w:val="single" w:sz="4" w:space="0" w:color="000000"/>
            </w:tcBorders>
            <w:shd w:val="clear" w:color="auto" w:fill="auto"/>
            <w:vAlign w:val="center"/>
            <w:hideMark/>
          </w:tcPr>
          <w:p w14:paraId="284094AA" w14:textId="77777777" w:rsidR="00E21ED0" w:rsidRPr="002B6FA4" w:rsidRDefault="0093779C"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Legal requirements</w:t>
            </w:r>
          </w:p>
        </w:tc>
        <w:tc>
          <w:tcPr>
            <w:tcW w:w="7730" w:type="dxa"/>
            <w:tcBorders>
              <w:top w:val="single" w:sz="4" w:space="0" w:color="auto"/>
              <w:left w:val="nil"/>
              <w:right w:val="single" w:sz="4" w:space="0" w:color="000000"/>
            </w:tcBorders>
            <w:shd w:val="clear" w:color="auto" w:fill="auto"/>
            <w:vAlign w:val="center"/>
            <w:hideMark/>
          </w:tcPr>
          <w:p w14:paraId="5094186C"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 xml:space="preserve">Ensure if the service activity can be outsourced under applicable laws or local regulations. </w:t>
            </w:r>
          </w:p>
        </w:tc>
        <w:tc>
          <w:tcPr>
            <w:tcW w:w="1980" w:type="dxa"/>
            <w:tcBorders>
              <w:top w:val="single" w:sz="4" w:space="0" w:color="auto"/>
              <w:left w:val="nil"/>
              <w:right w:val="nil"/>
            </w:tcBorders>
            <w:shd w:val="clear" w:color="auto" w:fill="auto"/>
            <w:vAlign w:val="center"/>
            <w:hideMark/>
          </w:tcPr>
          <w:p w14:paraId="5C79B8D4"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right w:val="single" w:sz="4" w:space="0" w:color="auto"/>
            </w:tcBorders>
            <w:shd w:val="clear" w:color="auto" w:fill="auto"/>
            <w:vAlign w:val="center"/>
            <w:hideMark/>
          </w:tcPr>
          <w:p w14:paraId="44B495CD"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5645936C" w14:textId="77777777" w:rsidTr="008377CE">
        <w:trPr>
          <w:trHeight w:val="300"/>
        </w:trPr>
        <w:tc>
          <w:tcPr>
            <w:tcW w:w="10725" w:type="dxa"/>
            <w:gridSpan w:val="3"/>
            <w:tcBorders>
              <w:top w:val="nil"/>
              <w:left w:val="single" w:sz="8" w:space="0" w:color="auto"/>
              <w:bottom w:val="single" w:sz="4" w:space="0" w:color="auto"/>
              <w:right w:val="nil"/>
            </w:tcBorders>
            <w:shd w:val="clear" w:color="auto" w:fill="9AAAB3"/>
            <w:vAlign w:val="center"/>
            <w:hideMark/>
          </w:tcPr>
          <w:p w14:paraId="5F4362AA" w14:textId="77777777" w:rsidR="00E21ED0" w:rsidRPr="002B6FA4" w:rsidRDefault="00F94CF9" w:rsidP="001102FD">
            <w:pPr>
              <w:spacing w:after="0" w:line="240" w:lineRule="auto"/>
              <w:rPr>
                <w:rFonts w:ascii="Arial" w:eastAsia="Times New Roman" w:hAnsi="Arial" w:cs="Arial"/>
                <w:b/>
                <w:bCs/>
                <w:sz w:val="18"/>
                <w:szCs w:val="18"/>
                <w:u w:val="single"/>
              </w:rPr>
            </w:pPr>
            <w:r w:rsidRPr="002B6FA4">
              <w:rPr>
                <w:rFonts w:ascii="Arial" w:eastAsia="Times New Roman" w:hAnsi="Arial" w:cs="Arial"/>
                <w:b/>
                <w:bCs/>
                <w:sz w:val="18"/>
                <w:szCs w:val="18"/>
                <w:u w:val="single"/>
              </w:rPr>
              <w:t>B</w:t>
            </w:r>
            <w:r w:rsidR="00E21ED0" w:rsidRPr="002B6FA4">
              <w:rPr>
                <w:rFonts w:ascii="Arial" w:eastAsia="Times New Roman" w:hAnsi="Arial" w:cs="Arial"/>
                <w:b/>
                <w:bCs/>
                <w:sz w:val="18"/>
                <w:szCs w:val="18"/>
                <w:u w:val="single"/>
              </w:rPr>
              <w:t xml:space="preserve">.  </w:t>
            </w:r>
            <w:r w:rsidR="0032694E" w:rsidRPr="002B6FA4">
              <w:rPr>
                <w:rFonts w:ascii="Arial" w:eastAsia="Times New Roman" w:hAnsi="Arial" w:cs="Arial"/>
                <w:b/>
                <w:bCs/>
                <w:sz w:val="18"/>
                <w:szCs w:val="18"/>
                <w:u w:val="single"/>
              </w:rPr>
              <w:t>To Exclude</w:t>
            </w:r>
            <w:r w:rsidR="00E21ED0" w:rsidRPr="002B6FA4">
              <w:rPr>
                <w:rFonts w:ascii="Arial" w:eastAsia="Times New Roman" w:hAnsi="Arial" w:cs="Arial"/>
                <w:b/>
                <w:bCs/>
                <w:sz w:val="18"/>
                <w:szCs w:val="18"/>
                <w:u w:val="single"/>
              </w:rPr>
              <w:t xml:space="preserve"> </w:t>
            </w:r>
            <w:r w:rsidR="0093779C" w:rsidRPr="002B6FA4">
              <w:rPr>
                <w:rFonts w:ascii="Arial" w:eastAsia="Times New Roman" w:hAnsi="Arial" w:cs="Arial"/>
                <w:b/>
                <w:bCs/>
                <w:sz w:val="18"/>
                <w:szCs w:val="18"/>
                <w:u w:val="single"/>
              </w:rPr>
              <w:t>Vendors</w:t>
            </w:r>
            <w:r w:rsidR="0032694E" w:rsidRPr="002B6FA4">
              <w:rPr>
                <w:rFonts w:ascii="Arial" w:eastAsia="Times New Roman" w:hAnsi="Arial" w:cs="Arial"/>
                <w:b/>
                <w:bCs/>
                <w:sz w:val="18"/>
                <w:szCs w:val="18"/>
                <w:u w:val="single"/>
              </w:rPr>
              <w:t xml:space="preserve"> Lacking Needed Requirements</w:t>
            </w:r>
          </w:p>
        </w:tc>
        <w:tc>
          <w:tcPr>
            <w:tcW w:w="1980" w:type="dxa"/>
            <w:tcBorders>
              <w:top w:val="nil"/>
              <w:left w:val="nil"/>
              <w:bottom w:val="nil"/>
              <w:right w:val="nil"/>
            </w:tcBorders>
            <w:shd w:val="clear" w:color="auto" w:fill="9AAAB3"/>
            <w:noWrap/>
            <w:vAlign w:val="center"/>
            <w:hideMark/>
          </w:tcPr>
          <w:p w14:paraId="372D099F"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1007" w:type="dxa"/>
            <w:tcBorders>
              <w:top w:val="nil"/>
              <w:left w:val="nil"/>
              <w:bottom w:val="nil"/>
              <w:right w:val="nil"/>
            </w:tcBorders>
            <w:shd w:val="clear" w:color="auto" w:fill="9AAAB3"/>
            <w:noWrap/>
            <w:vAlign w:val="center"/>
            <w:hideMark/>
          </w:tcPr>
          <w:p w14:paraId="55D6E7E3" w14:textId="77777777" w:rsidR="00E21ED0" w:rsidRPr="002B6FA4" w:rsidRDefault="00E21ED0" w:rsidP="00E21ED0">
            <w:pPr>
              <w:spacing w:after="0" w:line="240" w:lineRule="auto"/>
              <w:rPr>
                <w:rFonts w:ascii="Arial" w:eastAsia="Times New Roman" w:hAnsi="Arial" w:cs="Arial"/>
                <w:sz w:val="18"/>
                <w:szCs w:val="18"/>
              </w:rPr>
            </w:pPr>
            <w:r w:rsidRPr="002B6FA4">
              <w:rPr>
                <w:rFonts w:ascii="Arial" w:eastAsia="Times New Roman" w:hAnsi="Arial" w:cs="Arial"/>
                <w:sz w:val="18"/>
                <w:szCs w:val="18"/>
              </w:rPr>
              <w:t> </w:t>
            </w:r>
          </w:p>
        </w:tc>
        <w:tc>
          <w:tcPr>
            <w:tcW w:w="1007" w:type="dxa"/>
            <w:tcBorders>
              <w:top w:val="nil"/>
              <w:left w:val="nil"/>
              <w:bottom w:val="nil"/>
              <w:right w:val="nil"/>
            </w:tcBorders>
            <w:shd w:val="clear" w:color="auto" w:fill="9AAAB3"/>
            <w:noWrap/>
            <w:vAlign w:val="center"/>
            <w:hideMark/>
          </w:tcPr>
          <w:p w14:paraId="308AC21D" w14:textId="77777777" w:rsidR="00E21ED0" w:rsidRPr="002B6FA4" w:rsidRDefault="00E21ED0" w:rsidP="00E21ED0">
            <w:pPr>
              <w:spacing w:after="0" w:line="240" w:lineRule="auto"/>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2890EA30" w14:textId="77777777" w:rsidTr="0093779C">
        <w:trPr>
          <w:trHeight w:val="656"/>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46357B9D"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1</w:t>
            </w:r>
          </w:p>
        </w:tc>
        <w:tc>
          <w:tcPr>
            <w:tcW w:w="2350" w:type="dxa"/>
            <w:tcBorders>
              <w:top w:val="single" w:sz="4" w:space="0" w:color="auto"/>
              <w:left w:val="nil"/>
              <w:bottom w:val="single" w:sz="4" w:space="0" w:color="auto"/>
              <w:right w:val="single" w:sz="4" w:space="0" w:color="auto"/>
            </w:tcBorders>
            <w:shd w:val="clear" w:color="auto" w:fill="auto"/>
            <w:vAlign w:val="center"/>
          </w:tcPr>
          <w:p w14:paraId="0CD406A9" w14:textId="77777777" w:rsidR="00E21ED0" w:rsidRPr="002B6FA4" w:rsidRDefault="0093779C"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Evaluate Public Trust</w:t>
            </w:r>
          </w:p>
        </w:tc>
        <w:tc>
          <w:tcPr>
            <w:tcW w:w="7730" w:type="dxa"/>
            <w:tcBorders>
              <w:top w:val="nil"/>
              <w:left w:val="nil"/>
              <w:bottom w:val="nil"/>
              <w:right w:val="nil"/>
            </w:tcBorders>
            <w:shd w:val="clear" w:color="auto" w:fill="auto"/>
            <w:vAlign w:val="center"/>
            <w:hideMark/>
          </w:tcPr>
          <w:p w14:paraId="3D1045F4" w14:textId="77777777" w:rsidR="0093779C" w:rsidRPr="002B6FA4" w:rsidRDefault="0093779C"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 xml:space="preserve">Determine if the vendor and any subcontracted provider(s) are involved in any criminal activities or organizations. </w:t>
            </w:r>
          </w:p>
        </w:tc>
        <w:tc>
          <w:tcPr>
            <w:tcW w:w="1980" w:type="dxa"/>
            <w:tcBorders>
              <w:top w:val="single" w:sz="4" w:space="0" w:color="auto"/>
              <w:left w:val="single" w:sz="4" w:space="0" w:color="auto"/>
              <w:bottom w:val="single" w:sz="4" w:space="0" w:color="auto"/>
              <w:right w:val="nil"/>
            </w:tcBorders>
            <w:shd w:val="clear" w:color="auto" w:fill="auto"/>
            <w:vAlign w:val="center"/>
            <w:hideMark/>
          </w:tcPr>
          <w:p w14:paraId="34588333"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E0209"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019BECB5" w14:textId="77777777" w:rsidTr="00E21ED0">
        <w:trPr>
          <w:trHeight w:val="6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5A7501E3"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2</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55D6421F" w14:textId="77777777" w:rsidR="00E21ED0" w:rsidRPr="002B6FA4" w:rsidRDefault="006D2873"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Service Suitability</w:t>
            </w:r>
          </w:p>
        </w:tc>
        <w:tc>
          <w:tcPr>
            <w:tcW w:w="7730" w:type="dxa"/>
            <w:tcBorders>
              <w:top w:val="single" w:sz="4" w:space="0" w:color="auto"/>
              <w:left w:val="nil"/>
              <w:bottom w:val="single" w:sz="4" w:space="0" w:color="auto"/>
              <w:right w:val="nil"/>
            </w:tcBorders>
            <w:shd w:val="clear" w:color="auto" w:fill="auto"/>
            <w:vAlign w:val="center"/>
            <w:hideMark/>
          </w:tcPr>
          <w:p w14:paraId="17B3853E" w14:textId="77777777" w:rsidR="006D2873" w:rsidRPr="002B6FA4" w:rsidRDefault="006D2873"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Determine if there is any possibility that the use of the vendor services may cause reputational risk.</w:t>
            </w:r>
          </w:p>
          <w:p w14:paraId="5D0B572A" w14:textId="77777777" w:rsidR="006D2873" w:rsidRPr="002B6FA4" w:rsidRDefault="006D2873" w:rsidP="001102FD">
            <w:pPr>
              <w:spacing w:after="0" w:line="240" w:lineRule="auto"/>
              <w:rPr>
                <w:rFonts w:ascii="Arial" w:eastAsia="Times New Roman" w:hAnsi="Arial" w:cs="Arial"/>
                <w:sz w:val="18"/>
                <w:szCs w:val="18"/>
              </w:rPr>
            </w:pPr>
          </w:p>
        </w:tc>
        <w:tc>
          <w:tcPr>
            <w:tcW w:w="1980" w:type="dxa"/>
            <w:tcBorders>
              <w:top w:val="nil"/>
              <w:left w:val="single" w:sz="4" w:space="0" w:color="auto"/>
              <w:bottom w:val="single" w:sz="4" w:space="0" w:color="auto"/>
              <w:right w:val="nil"/>
            </w:tcBorders>
            <w:shd w:val="clear" w:color="auto" w:fill="auto"/>
            <w:vAlign w:val="center"/>
            <w:hideMark/>
          </w:tcPr>
          <w:p w14:paraId="171BD694"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3A9F5"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35BDE698" w14:textId="77777777" w:rsidTr="00E21ED0">
        <w:trPr>
          <w:trHeight w:val="67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55D480EB"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3</w:t>
            </w:r>
          </w:p>
        </w:tc>
        <w:tc>
          <w:tcPr>
            <w:tcW w:w="2350" w:type="dxa"/>
            <w:tcBorders>
              <w:top w:val="single" w:sz="4" w:space="0" w:color="auto"/>
              <w:left w:val="nil"/>
              <w:bottom w:val="single" w:sz="4" w:space="0" w:color="auto"/>
              <w:right w:val="single" w:sz="4" w:space="0" w:color="000000"/>
            </w:tcBorders>
            <w:shd w:val="clear" w:color="auto" w:fill="auto"/>
            <w:vAlign w:val="center"/>
            <w:hideMark/>
          </w:tcPr>
          <w:p w14:paraId="546294CF" w14:textId="77777777" w:rsidR="00E21ED0" w:rsidRPr="002B6FA4" w:rsidRDefault="00376E2C"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Qualifications</w:t>
            </w:r>
          </w:p>
        </w:tc>
        <w:tc>
          <w:tcPr>
            <w:tcW w:w="7730" w:type="dxa"/>
            <w:tcBorders>
              <w:top w:val="single" w:sz="4" w:space="0" w:color="auto"/>
              <w:left w:val="nil"/>
              <w:bottom w:val="single" w:sz="4" w:space="0" w:color="auto"/>
              <w:right w:val="nil"/>
            </w:tcBorders>
            <w:shd w:val="clear" w:color="auto" w:fill="auto"/>
            <w:vAlign w:val="center"/>
            <w:hideMark/>
          </w:tcPr>
          <w:p w14:paraId="64F39B8B" w14:textId="77777777" w:rsidR="00376E2C" w:rsidRPr="002B6FA4" w:rsidRDefault="00376E2C"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Determine vendor qualification requirements to perform outsourced activities.</w:t>
            </w:r>
          </w:p>
        </w:tc>
        <w:tc>
          <w:tcPr>
            <w:tcW w:w="1980" w:type="dxa"/>
            <w:tcBorders>
              <w:top w:val="nil"/>
              <w:left w:val="single" w:sz="4" w:space="0" w:color="auto"/>
              <w:bottom w:val="single" w:sz="4" w:space="0" w:color="auto"/>
              <w:right w:val="nil"/>
            </w:tcBorders>
            <w:shd w:val="clear" w:color="auto" w:fill="auto"/>
            <w:vAlign w:val="center"/>
            <w:hideMark/>
          </w:tcPr>
          <w:p w14:paraId="70A3153C"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294A9"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256B3CD7" w14:textId="77777777" w:rsidTr="008377CE">
        <w:trPr>
          <w:trHeight w:val="300"/>
        </w:trPr>
        <w:tc>
          <w:tcPr>
            <w:tcW w:w="10725" w:type="dxa"/>
            <w:gridSpan w:val="3"/>
            <w:tcBorders>
              <w:top w:val="single" w:sz="4" w:space="0" w:color="auto"/>
              <w:left w:val="single" w:sz="8" w:space="0" w:color="auto"/>
              <w:bottom w:val="single" w:sz="4" w:space="0" w:color="auto"/>
              <w:right w:val="nil"/>
            </w:tcBorders>
            <w:shd w:val="clear" w:color="auto" w:fill="9AAAB3"/>
            <w:vAlign w:val="center"/>
            <w:hideMark/>
          </w:tcPr>
          <w:p w14:paraId="51442ED5" w14:textId="77777777" w:rsidR="00E21ED0" w:rsidRPr="002B6FA4" w:rsidRDefault="00F94CF9" w:rsidP="001102FD">
            <w:pPr>
              <w:spacing w:after="0" w:line="240" w:lineRule="auto"/>
              <w:rPr>
                <w:rFonts w:ascii="Arial" w:eastAsia="Times New Roman" w:hAnsi="Arial" w:cs="Arial"/>
                <w:b/>
                <w:bCs/>
                <w:sz w:val="18"/>
                <w:szCs w:val="18"/>
                <w:u w:val="single"/>
              </w:rPr>
            </w:pPr>
            <w:r w:rsidRPr="002B6FA4">
              <w:rPr>
                <w:rFonts w:ascii="Arial" w:eastAsia="Times New Roman" w:hAnsi="Arial" w:cs="Arial"/>
                <w:b/>
                <w:bCs/>
                <w:sz w:val="18"/>
                <w:szCs w:val="18"/>
                <w:u w:val="single"/>
              </w:rPr>
              <w:t>C</w:t>
            </w:r>
            <w:r w:rsidR="00E21ED0" w:rsidRPr="002B6FA4">
              <w:rPr>
                <w:rFonts w:ascii="Arial" w:eastAsia="Times New Roman" w:hAnsi="Arial" w:cs="Arial"/>
                <w:b/>
                <w:bCs/>
                <w:sz w:val="18"/>
                <w:szCs w:val="18"/>
                <w:u w:val="single"/>
              </w:rPr>
              <w:t xml:space="preserve">. </w:t>
            </w:r>
            <w:r w:rsidR="0029667A" w:rsidRPr="002B6FA4">
              <w:rPr>
                <w:rFonts w:ascii="Arial" w:eastAsia="Times New Roman" w:hAnsi="Arial" w:cs="Arial"/>
                <w:b/>
                <w:bCs/>
                <w:sz w:val="18"/>
                <w:szCs w:val="18"/>
                <w:u w:val="single"/>
              </w:rPr>
              <w:t>Vendor Selection</w:t>
            </w:r>
          </w:p>
        </w:tc>
        <w:tc>
          <w:tcPr>
            <w:tcW w:w="1980" w:type="dxa"/>
            <w:tcBorders>
              <w:top w:val="nil"/>
              <w:left w:val="nil"/>
              <w:bottom w:val="nil"/>
              <w:right w:val="nil"/>
            </w:tcBorders>
            <w:shd w:val="clear" w:color="auto" w:fill="9AAAB3"/>
            <w:noWrap/>
            <w:vAlign w:val="center"/>
            <w:hideMark/>
          </w:tcPr>
          <w:p w14:paraId="3FC58482"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1007" w:type="dxa"/>
            <w:tcBorders>
              <w:top w:val="nil"/>
              <w:left w:val="nil"/>
              <w:bottom w:val="nil"/>
              <w:right w:val="nil"/>
            </w:tcBorders>
            <w:shd w:val="clear" w:color="auto" w:fill="9AAAB3"/>
            <w:noWrap/>
            <w:vAlign w:val="center"/>
            <w:hideMark/>
          </w:tcPr>
          <w:p w14:paraId="177954FB" w14:textId="77777777" w:rsidR="00E21ED0" w:rsidRPr="002B6FA4" w:rsidRDefault="00E21ED0" w:rsidP="00E21ED0">
            <w:pPr>
              <w:spacing w:after="0" w:line="240" w:lineRule="auto"/>
              <w:rPr>
                <w:rFonts w:ascii="Arial" w:eastAsia="Times New Roman" w:hAnsi="Arial" w:cs="Arial"/>
                <w:sz w:val="18"/>
                <w:szCs w:val="18"/>
              </w:rPr>
            </w:pPr>
            <w:r w:rsidRPr="002B6FA4">
              <w:rPr>
                <w:rFonts w:ascii="Arial" w:eastAsia="Times New Roman" w:hAnsi="Arial" w:cs="Arial"/>
                <w:sz w:val="18"/>
                <w:szCs w:val="18"/>
              </w:rPr>
              <w:t> </w:t>
            </w:r>
          </w:p>
        </w:tc>
        <w:tc>
          <w:tcPr>
            <w:tcW w:w="1007" w:type="dxa"/>
            <w:tcBorders>
              <w:top w:val="nil"/>
              <w:left w:val="nil"/>
              <w:bottom w:val="nil"/>
              <w:right w:val="nil"/>
            </w:tcBorders>
            <w:shd w:val="clear" w:color="auto" w:fill="9AAAB3"/>
            <w:noWrap/>
            <w:vAlign w:val="center"/>
            <w:hideMark/>
          </w:tcPr>
          <w:p w14:paraId="24BDEE49" w14:textId="77777777" w:rsidR="00E21ED0" w:rsidRPr="002B6FA4" w:rsidRDefault="00E21ED0" w:rsidP="00E21ED0">
            <w:pPr>
              <w:spacing w:after="0" w:line="240" w:lineRule="auto"/>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0CDA33DD" w14:textId="77777777" w:rsidTr="00974948">
        <w:trPr>
          <w:trHeight w:val="629"/>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1E09C12D"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1</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7744903E" w14:textId="77777777" w:rsidR="00E21ED0" w:rsidRPr="002B6FA4" w:rsidRDefault="00E94105"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Dependability</w:t>
            </w:r>
          </w:p>
        </w:tc>
        <w:tc>
          <w:tcPr>
            <w:tcW w:w="7730" w:type="dxa"/>
            <w:tcBorders>
              <w:top w:val="single" w:sz="4" w:space="0" w:color="auto"/>
              <w:left w:val="nil"/>
              <w:bottom w:val="single" w:sz="4" w:space="0" w:color="auto"/>
              <w:right w:val="nil"/>
            </w:tcBorders>
            <w:shd w:val="clear" w:color="auto" w:fill="auto"/>
            <w:vAlign w:val="center"/>
            <w:hideMark/>
          </w:tcPr>
          <w:p w14:paraId="1C5EA3DF" w14:textId="77777777" w:rsidR="00E94105" w:rsidRPr="002B6FA4" w:rsidRDefault="00E94105"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Determine the vendor ability, capabilities, and past experience performing the service activities.</w:t>
            </w:r>
          </w:p>
        </w:tc>
        <w:tc>
          <w:tcPr>
            <w:tcW w:w="1980" w:type="dxa"/>
            <w:tcBorders>
              <w:top w:val="single" w:sz="4" w:space="0" w:color="auto"/>
              <w:left w:val="single" w:sz="4" w:space="0" w:color="auto"/>
              <w:bottom w:val="single" w:sz="4" w:space="0" w:color="auto"/>
              <w:right w:val="nil"/>
            </w:tcBorders>
            <w:shd w:val="clear" w:color="auto" w:fill="auto"/>
            <w:vAlign w:val="center"/>
            <w:hideMark/>
          </w:tcPr>
          <w:p w14:paraId="75C15389"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EB173"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4F15F7F2" w14:textId="77777777" w:rsidTr="00053771">
        <w:trPr>
          <w:trHeight w:val="782"/>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2A0469C5"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2</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065A8529"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 xml:space="preserve">Financial </w:t>
            </w:r>
            <w:r w:rsidR="009C6A0E" w:rsidRPr="002B6FA4">
              <w:rPr>
                <w:rFonts w:ascii="Arial" w:eastAsia="Times New Roman" w:hAnsi="Arial" w:cs="Arial"/>
                <w:sz w:val="18"/>
                <w:szCs w:val="18"/>
              </w:rPr>
              <w:t>Stability</w:t>
            </w:r>
          </w:p>
        </w:tc>
        <w:tc>
          <w:tcPr>
            <w:tcW w:w="7730" w:type="dxa"/>
            <w:tcBorders>
              <w:top w:val="single" w:sz="4" w:space="0" w:color="auto"/>
              <w:left w:val="nil"/>
              <w:bottom w:val="single" w:sz="4" w:space="0" w:color="auto"/>
              <w:right w:val="nil"/>
            </w:tcBorders>
            <w:shd w:val="clear" w:color="auto" w:fill="auto"/>
            <w:vAlign w:val="center"/>
            <w:hideMark/>
          </w:tcPr>
          <w:p w14:paraId="59B31A29" w14:textId="77777777" w:rsidR="005C066F" w:rsidRPr="002B6FA4" w:rsidRDefault="005C066F" w:rsidP="001102FD">
            <w:pPr>
              <w:spacing w:after="0" w:line="240" w:lineRule="auto"/>
              <w:rPr>
                <w:rFonts w:ascii="Arial" w:eastAsia="Times New Roman" w:hAnsi="Arial" w:cs="Arial"/>
                <w:sz w:val="18"/>
                <w:szCs w:val="18"/>
              </w:rPr>
            </w:pPr>
          </w:p>
          <w:p w14:paraId="46FF6D70" w14:textId="77777777" w:rsidR="005C066F" w:rsidRPr="002B6FA4" w:rsidRDefault="005C066F"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 xml:space="preserve">Determine vendor’s financial stability and indemnification for any potential loss resulting from the vendor’s negligence. </w:t>
            </w:r>
          </w:p>
          <w:p w14:paraId="501633A9" w14:textId="77777777" w:rsidR="005C066F" w:rsidRPr="002B6FA4" w:rsidRDefault="005C066F" w:rsidP="001102FD">
            <w:pPr>
              <w:spacing w:after="0" w:line="240" w:lineRule="auto"/>
              <w:rPr>
                <w:rFonts w:ascii="Arial" w:eastAsia="Times New Roman" w:hAnsi="Arial" w:cs="Arial"/>
                <w:b/>
                <w:bCs/>
                <w:sz w:val="18"/>
                <w:szCs w:val="18"/>
              </w:rPr>
            </w:pPr>
          </w:p>
        </w:tc>
        <w:tc>
          <w:tcPr>
            <w:tcW w:w="1980" w:type="dxa"/>
            <w:tcBorders>
              <w:top w:val="nil"/>
              <w:left w:val="single" w:sz="4" w:space="0" w:color="auto"/>
              <w:bottom w:val="single" w:sz="4" w:space="0" w:color="auto"/>
              <w:right w:val="nil"/>
            </w:tcBorders>
            <w:shd w:val="clear" w:color="auto" w:fill="auto"/>
            <w:vAlign w:val="center"/>
            <w:hideMark/>
          </w:tcPr>
          <w:p w14:paraId="7EC8A94A"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38659"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529E0996" w14:textId="77777777" w:rsidTr="009C6A0E">
        <w:trPr>
          <w:trHeight w:val="773"/>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18D5E33F"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3</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607BA3AE" w14:textId="77777777" w:rsidR="00E21ED0" w:rsidRPr="002B6FA4" w:rsidRDefault="009C6A0E"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Policies and Procedures</w:t>
            </w:r>
          </w:p>
        </w:tc>
        <w:tc>
          <w:tcPr>
            <w:tcW w:w="7730" w:type="dxa"/>
            <w:tcBorders>
              <w:top w:val="single" w:sz="4" w:space="0" w:color="auto"/>
              <w:left w:val="nil"/>
              <w:bottom w:val="single" w:sz="4" w:space="0" w:color="auto"/>
              <w:right w:val="nil"/>
            </w:tcBorders>
            <w:shd w:val="clear" w:color="auto" w:fill="auto"/>
            <w:vAlign w:val="center"/>
            <w:hideMark/>
          </w:tcPr>
          <w:p w14:paraId="0243221B" w14:textId="77777777" w:rsidR="00E21ED0" w:rsidRPr="002B6FA4" w:rsidRDefault="009C6A0E"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Determine the vendor’s policies and procedures for the outsourced activities to be followed by the personnel providing services to the firm.</w:t>
            </w:r>
          </w:p>
        </w:tc>
        <w:tc>
          <w:tcPr>
            <w:tcW w:w="1980" w:type="dxa"/>
            <w:tcBorders>
              <w:top w:val="nil"/>
              <w:left w:val="single" w:sz="4" w:space="0" w:color="auto"/>
              <w:bottom w:val="single" w:sz="4" w:space="0" w:color="auto"/>
              <w:right w:val="nil"/>
            </w:tcBorders>
            <w:shd w:val="clear" w:color="auto" w:fill="auto"/>
            <w:vAlign w:val="center"/>
            <w:hideMark/>
          </w:tcPr>
          <w:p w14:paraId="64801BC1"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5B2EE"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73BD05BB" w14:textId="77777777" w:rsidTr="00E21ED0">
        <w:trPr>
          <w:trHeight w:val="48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13E29104"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4</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75E211E7" w14:textId="77777777" w:rsidR="00E21ED0" w:rsidRPr="002B6FA4" w:rsidRDefault="002B2679"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Performance Review</w:t>
            </w:r>
          </w:p>
        </w:tc>
        <w:tc>
          <w:tcPr>
            <w:tcW w:w="7730" w:type="dxa"/>
            <w:tcBorders>
              <w:top w:val="single" w:sz="4" w:space="0" w:color="auto"/>
              <w:left w:val="nil"/>
              <w:bottom w:val="single" w:sz="4" w:space="0" w:color="auto"/>
              <w:right w:val="nil"/>
            </w:tcBorders>
            <w:shd w:val="clear" w:color="auto" w:fill="auto"/>
            <w:vAlign w:val="center"/>
            <w:hideMark/>
          </w:tcPr>
          <w:p w14:paraId="7CD5C7BF" w14:textId="77777777" w:rsidR="00E80FD4" w:rsidRPr="002B6FA4" w:rsidRDefault="00E80FD4"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 xml:space="preserve">Determine </w:t>
            </w:r>
            <w:r w:rsidR="002B2679" w:rsidRPr="002B6FA4">
              <w:rPr>
                <w:rFonts w:ascii="Arial" w:eastAsia="Times New Roman" w:hAnsi="Arial" w:cs="Arial"/>
                <w:sz w:val="18"/>
                <w:szCs w:val="18"/>
              </w:rPr>
              <w:t>if the vendor has been able to provide services to the firm without any major issues.</w:t>
            </w:r>
          </w:p>
        </w:tc>
        <w:tc>
          <w:tcPr>
            <w:tcW w:w="1980" w:type="dxa"/>
            <w:tcBorders>
              <w:top w:val="nil"/>
              <w:left w:val="single" w:sz="4" w:space="0" w:color="auto"/>
              <w:bottom w:val="single" w:sz="4" w:space="0" w:color="auto"/>
              <w:right w:val="nil"/>
            </w:tcBorders>
            <w:shd w:val="clear" w:color="auto" w:fill="auto"/>
            <w:vAlign w:val="center"/>
            <w:hideMark/>
          </w:tcPr>
          <w:p w14:paraId="305CDBE8"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D0DF2"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7E27A43C" w14:textId="77777777" w:rsidTr="00284533">
        <w:trPr>
          <w:trHeight w:val="611"/>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3591CAD9"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5</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351FC0AC" w14:textId="77777777" w:rsidR="00E21ED0" w:rsidRPr="002B6FA4" w:rsidRDefault="00756DBA"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Regulatory Reporting</w:t>
            </w:r>
          </w:p>
        </w:tc>
        <w:tc>
          <w:tcPr>
            <w:tcW w:w="7730" w:type="dxa"/>
            <w:tcBorders>
              <w:top w:val="single" w:sz="4" w:space="0" w:color="auto"/>
              <w:left w:val="nil"/>
              <w:bottom w:val="single" w:sz="4" w:space="0" w:color="auto"/>
              <w:right w:val="nil"/>
            </w:tcBorders>
            <w:shd w:val="clear" w:color="auto" w:fill="auto"/>
            <w:vAlign w:val="center"/>
            <w:hideMark/>
          </w:tcPr>
          <w:p w14:paraId="1E2F5829" w14:textId="77777777" w:rsidR="00756DBA" w:rsidRPr="002B6FA4" w:rsidRDefault="00756DBA"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Determine whether the vendor provides on behalf of the firm any regulatory reporting.</w:t>
            </w:r>
          </w:p>
          <w:p w14:paraId="1955CFEC" w14:textId="77777777" w:rsidR="00756DBA" w:rsidRPr="002B6FA4" w:rsidRDefault="00756DBA" w:rsidP="001102FD">
            <w:pPr>
              <w:spacing w:after="0" w:line="240" w:lineRule="auto"/>
              <w:rPr>
                <w:rFonts w:ascii="Arial" w:eastAsia="Times New Roman" w:hAnsi="Arial" w:cs="Arial"/>
                <w:b/>
                <w:bCs/>
                <w:sz w:val="18"/>
                <w:szCs w:val="18"/>
              </w:rPr>
            </w:pPr>
          </w:p>
        </w:tc>
        <w:tc>
          <w:tcPr>
            <w:tcW w:w="1980" w:type="dxa"/>
            <w:tcBorders>
              <w:top w:val="nil"/>
              <w:left w:val="single" w:sz="4" w:space="0" w:color="auto"/>
              <w:bottom w:val="single" w:sz="4" w:space="0" w:color="auto"/>
              <w:right w:val="nil"/>
            </w:tcBorders>
            <w:shd w:val="clear" w:color="auto" w:fill="auto"/>
            <w:vAlign w:val="center"/>
            <w:hideMark/>
          </w:tcPr>
          <w:p w14:paraId="0C165EF7"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5CF1E"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128F6787" w14:textId="77777777" w:rsidTr="00284533">
        <w:trPr>
          <w:trHeight w:val="521"/>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4990B"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lastRenderedPageBreak/>
              <w:t>6</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64000F97" w14:textId="77777777" w:rsidR="00E21ED0" w:rsidRPr="002B6FA4" w:rsidRDefault="005C37EA"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Data Privacy</w:t>
            </w:r>
          </w:p>
        </w:tc>
        <w:tc>
          <w:tcPr>
            <w:tcW w:w="7730" w:type="dxa"/>
            <w:tcBorders>
              <w:top w:val="single" w:sz="4" w:space="0" w:color="auto"/>
              <w:left w:val="nil"/>
              <w:bottom w:val="nil"/>
              <w:right w:val="nil"/>
            </w:tcBorders>
            <w:shd w:val="clear" w:color="auto" w:fill="auto"/>
            <w:vAlign w:val="center"/>
            <w:hideMark/>
          </w:tcPr>
          <w:p w14:paraId="7162F077" w14:textId="77777777" w:rsidR="00BB04E9" w:rsidRPr="002B6FA4" w:rsidRDefault="0037743A"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Determine the vendor qualifications to handle confidential information</w:t>
            </w:r>
            <w:r w:rsidR="005C37EA" w:rsidRPr="002B6FA4">
              <w:rPr>
                <w:rFonts w:ascii="Arial" w:eastAsia="Times New Roman" w:hAnsi="Arial" w:cs="Arial"/>
                <w:sz w:val="18"/>
                <w:szCs w:val="18"/>
              </w:rPr>
              <w:t xml:space="preserve"> to comply with applicable laws.</w:t>
            </w:r>
          </w:p>
        </w:tc>
        <w:tc>
          <w:tcPr>
            <w:tcW w:w="1980" w:type="dxa"/>
            <w:tcBorders>
              <w:top w:val="single" w:sz="4" w:space="0" w:color="auto"/>
              <w:left w:val="single" w:sz="4" w:space="0" w:color="auto"/>
              <w:bottom w:val="single" w:sz="4" w:space="0" w:color="auto"/>
              <w:right w:val="nil"/>
            </w:tcBorders>
            <w:shd w:val="clear" w:color="auto" w:fill="auto"/>
            <w:vAlign w:val="center"/>
            <w:hideMark/>
          </w:tcPr>
          <w:p w14:paraId="7BAFF28C"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8E5AA"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5B9D0F42" w14:textId="77777777" w:rsidTr="005C37EA">
        <w:trPr>
          <w:trHeight w:val="629"/>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2283656F"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7</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25D7206D" w14:textId="77777777" w:rsidR="00E21ED0" w:rsidRPr="002B6FA4" w:rsidRDefault="005C37EA"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Data Protection</w:t>
            </w:r>
          </w:p>
        </w:tc>
        <w:tc>
          <w:tcPr>
            <w:tcW w:w="7730" w:type="dxa"/>
            <w:tcBorders>
              <w:top w:val="single" w:sz="4" w:space="0" w:color="auto"/>
              <w:left w:val="nil"/>
              <w:bottom w:val="single" w:sz="4" w:space="0" w:color="auto"/>
              <w:right w:val="nil"/>
            </w:tcBorders>
            <w:shd w:val="clear" w:color="auto" w:fill="auto"/>
            <w:vAlign w:val="center"/>
            <w:hideMark/>
          </w:tcPr>
          <w:p w14:paraId="4903CBEA" w14:textId="77777777" w:rsidR="005C37EA" w:rsidRPr="002B6FA4" w:rsidRDefault="005C37EA"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Determine the return or destruction of data by the vendor when contract ends.</w:t>
            </w:r>
          </w:p>
        </w:tc>
        <w:tc>
          <w:tcPr>
            <w:tcW w:w="1980" w:type="dxa"/>
            <w:tcBorders>
              <w:top w:val="nil"/>
              <w:left w:val="single" w:sz="4" w:space="0" w:color="auto"/>
              <w:bottom w:val="single" w:sz="4" w:space="0" w:color="auto"/>
              <w:right w:val="nil"/>
            </w:tcBorders>
            <w:shd w:val="clear" w:color="auto" w:fill="auto"/>
            <w:vAlign w:val="center"/>
            <w:hideMark/>
          </w:tcPr>
          <w:p w14:paraId="31B2B370"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AAAF4"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752D587C" w14:textId="77777777" w:rsidTr="00E21ED0">
        <w:trPr>
          <w:trHeight w:val="73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335F2ECB"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8</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6592F716" w14:textId="77777777" w:rsidR="00E21ED0" w:rsidRPr="002B6FA4" w:rsidRDefault="00673B7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Clients Inquiries</w:t>
            </w:r>
          </w:p>
        </w:tc>
        <w:tc>
          <w:tcPr>
            <w:tcW w:w="7730" w:type="dxa"/>
            <w:tcBorders>
              <w:top w:val="single" w:sz="4" w:space="0" w:color="auto"/>
              <w:left w:val="nil"/>
              <w:bottom w:val="single" w:sz="4" w:space="0" w:color="auto"/>
              <w:right w:val="nil"/>
            </w:tcBorders>
            <w:shd w:val="clear" w:color="auto" w:fill="auto"/>
            <w:vAlign w:val="center"/>
            <w:hideMark/>
          </w:tcPr>
          <w:p w14:paraId="521E02EC" w14:textId="77777777" w:rsidR="005C37EA" w:rsidRPr="002B6FA4" w:rsidRDefault="005C37EA"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 xml:space="preserve">Determine established procedures </w:t>
            </w:r>
            <w:r w:rsidR="00673B70" w:rsidRPr="002B6FA4">
              <w:rPr>
                <w:rFonts w:ascii="Arial" w:eastAsia="Times New Roman" w:hAnsi="Arial" w:cs="Arial"/>
                <w:sz w:val="18"/>
                <w:szCs w:val="18"/>
              </w:rPr>
              <w:t>to handle complains, inquiries, and feedback by clients (if to be handled by the provider as per firm’s discretion).</w:t>
            </w:r>
          </w:p>
          <w:p w14:paraId="64630235" w14:textId="77777777" w:rsidR="005C37EA" w:rsidRPr="002B6FA4" w:rsidRDefault="005C37EA" w:rsidP="001102FD">
            <w:pPr>
              <w:spacing w:after="0" w:line="240" w:lineRule="auto"/>
              <w:rPr>
                <w:rFonts w:ascii="Arial" w:eastAsia="Times New Roman" w:hAnsi="Arial" w:cs="Arial"/>
                <w:sz w:val="18"/>
                <w:szCs w:val="18"/>
              </w:rPr>
            </w:pPr>
          </w:p>
        </w:tc>
        <w:tc>
          <w:tcPr>
            <w:tcW w:w="1980" w:type="dxa"/>
            <w:tcBorders>
              <w:top w:val="nil"/>
              <w:left w:val="single" w:sz="4" w:space="0" w:color="auto"/>
              <w:bottom w:val="single" w:sz="4" w:space="0" w:color="auto"/>
              <w:right w:val="nil"/>
            </w:tcBorders>
            <w:shd w:val="clear" w:color="auto" w:fill="auto"/>
            <w:vAlign w:val="center"/>
            <w:hideMark/>
          </w:tcPr>
          <w:p w14:paraId="4558895D"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A9404"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0650FFF0" w14:textId="77777777" w:rsidTr="008377CE">
        <w:trPr>
          <w:trHeight w:val="285"/>
        </w:trPr>
        <w:tc>
          <w:tcPr>
            <w:tcW w:w="10725" w:type="dxa"/>
            <w:gridSpan w:val="3"/>
            <w:tcBorders>
              <w:top w:val="single" w:sz="4" w:space="0" w:color="auto"/>
              <w:left w:val="single" w:sz="8" w:space="0" w:color="auto"/>
              <w:bottom w:val="single" w:sz="4" w:space="0" w:color="auto"/>
              <w:right w:val="nil"/>
            </w:tcBorders>
            <w:shd w:val="clear" w:color="auto" w:fill="9AAAB3"/>
            <w:vAlign w:val="center"/>
            <w:hideMark/>
          </w:tcPr>
          <w:p w14:paraId="67A870C6" w14:textId="77777777" w:rsidR="00E21ED0" w:rsidRPr="002B6FA4" w:rsidRDefault="00673B70" w:rsidP="001102FD">
            <w:pPr>
              <w:spacing w:after="0" w:line="240" w:lineRule="auto"/>
              <w:rPr>
                <w:rFonts w:ascii="Arial" w:eastAsia="Times New Roman" w:hAnsi="Arial" w:cs="Arial"/>
                <w:b/>
                <w:bCs/>
                <w:sz w:val="18"/>
                <w:szCs w:val="18"/>
                <w:u w:val="single"/>
              </w:rPr>
            </w:pPr>
            <w:r w:rsidRPr="002B6FA4">
              <w:rPr>
                <w:rFonts w:ascii="Arial" w:eastAsia="Times New Roman" w:hAnsi="Arial" w:cs="Arial"/>
                <w:b/>
                <w:bCs/>
                <w:sz w:val="18"/>
                <w:szCs w:val="18"/>
                <w:u w:val="single"/>
              </w:rPr>
              <w:t>D</w:t>
            </w:r>
            <w:r w:rsidR="00E21ED0" w:rsidRPr="002B6FA4">
              <w:rPr>
                <w:rFonts w:ascii="Arial" w:eastAsia="Times New Roman" w:hAnsi="Arial" w:cs="Arial"/>
                <w:b/>
                <w:bCs/>
                <w:sz w:val="18"/>
                <w:szCs w:val="18"/>
                <w:u w:val="single"/>
              </w:rPr>
              <w:t xml:space="preserve">  </w:t>
            </w:r>
            <w:r w:rsidR="00314B8D" w:rsidRPr="002B6FA4">
              <w:rPr>
                <w:rFonts w:ascii="Arial" w:eastAsia="Times New Roman" w:hAnsi="Arial" w:cs="Arial"/>
                <w:b/>
                <w:bCs/>
                <w:sz w:val="18"/>
                <w:szCs w:val="18"/>
                <w:u w:val="single"/>
              </w:rPr>
              <w:t>Assess</w:t>
            </w:r>
            <w:r w:rsidR="00E21ED0" w:rsidRPr="002B6FA4">
              <w:rPr>
                <w:rFonts w:ascii="Arial" w:eastAsia="Times New Roman" w:hAnsi="Arial" w:cs="Arial"/>
                <w:b/>
                <w:bCs/>
                <w:sz w:val="18"/>
                <w:szCs w:val="18"/>
                <w:u w:val="single"/>
              </w:rPr>
              <w:t xml:space="preserve"> </w:t>
            </w:r>
            <w:r w:rsidR="00314B8D" w:rsidRPr="002B6FA4">
              <w:rPr>
                <w:rFonts w:ascii="Arial" w:eastAsia="Times New Roman" w:hAnsi="Arial" w:cs="Arial"/>
                <w:b/>
                <w:bCs/>
                <w:sz w:val="18"/>
                <w:szCs w:val="18"/>
                <w:u w:val="single"/>
              </w:rPr>
              <w:t>Service Agreement</w:t>
            </w:r>
          </w:p>
        </w:tc>
        <w:tc>
          <w:tcPr>
            <w:tcW w:w="1980" w:type="dxa"/>
            <w:tcBorders>
              <w:top w:val="nil"/>
              <w:left w:val="nil"/>
              <w:bottom w:val="nil"/>
              <w:right w:val="nil"/>
            </w:tcBorders>
            <w:shd w:val="clear" w:color="auto" w:fill="9AAAB3"/>
            <w:noWrap/>
            <w:vAlign w:val="center"/>
            <w:hideMark/>
          </w:tcPr>
          <w:p w14:paraId="43FB5324"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1007" w:type="dxa"/>
            <w:tcBorders>
              <w:top w:val="nil"/>
              <w:left w:val="nil"/>
              <w:bottom w:val="nil"/>
              <w:right w:val="nil"/>
            </w:tcBorders>
            <w:shd w:val="clear" w:color="auto" w:fill="9AAAB3"/>
            <w:noWrap/>
            <w:vAlign w:val="center"/>
            <w:hideMark/>
          </w:tcPr>
          <w:p w14:paraId="1BB1658C" w14:textId="77777777" w:rsidR="00E21ED0" w:rsidRPr="002B6FA4" w:rsidRDefault="00E21ED0" w:rsidP="00E21ED0">
            <w:pPr>
              <w:spacing w:after="0" w:line="240" w:lineRule="auto"/>
              <w:rPr>
                <w:rFonts w:ascii="Arial" w:eastAsia="Times New Roman" w:hAnsi="Arial" w:cs="Arial"/>
                <w:sz w:val="18"/>
                <w:szCs w:val="18"/>
              </w:rPr>
            </w:pPr>
            <w:r w:rsidRPr="002B6FA4">
              <w:rPr>
                <w:rFonts w:ascii="Arial" w:eastAsia="Times New Roman" w:hAnsi="Arial" w:cs="Arial"/>
                <w:sz w:val="18"/>
                <w:szCs w:val="18"/>
              </w:rPr>
              <w:t> </w:t>
            </w:r>
          </w:p>
        </w:tc>
        <w:tc>
          <w:tcPr>
            <w:tcW w:w="1007" w:type="dxa"/>
            <w:tcBorders>
              <w:top w:val="nil"/>
              <w:left w:val="nil"/>
              <w:bottom w:val="nil"/>
              <w:right w:val="nil"/>
            </w:tcBorders>
            <w:shd w:val="clear" w:color="auto" w:fill="9AAAB3"/>
            <w:noWrap/>
            <w:vAlign w:val="center"/>
            <w:hideMark/>
          </w:tcPr>
          <w:p w14:paraId="7F915AB0" w14:textId="77777777" w:rsidR="00E21ED0" w:rsidRPr="002B6FA4" w:rsidRDefault="00E21ED0" w:rsidP="00E21ED0">
            <w:pPr>
              <w:spacing w:after="0" w:line="240" w:lineRule="auto"/>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771548A1" w14:textId="77777777" w:rsidTr="00E21ED0">
        <w:trPr>
          <w:trHeight w:val="42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6C77402C"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1</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35E5DBB6"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Legal risk</w:t>
            </w:r>
          </w:p>
        </w:tc>
        <w:tc>
          <w:tcPr>
            <w:tcW w:w="7730" w:type="dxa"/>
            <w:tcBorders>
              <w:top w:val="single" w:sz="4" w:space="0" w:color="auto"/>
              <w:left w:val="nil"/>
              <w:bottom w:val="single" w:sz="4" w:space="0" w:color="auto"/>
              <w:right w:val="nil"/>
            </w:tcBorders>
            <w:shd w:val="clear" w:color="auto" w:fill="auto"/>
            <w:vAlign w:val="center"/>
            <w:hideMark/>
          </w:tcPr>
          <w:p w14:paraId="4E2A952E" w14:textId="77777777" w:rsidR="00314B8D" w:rsidRPr="002B6FA4" w:rsidRDefault="00314B8D"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 xml:space="preserve">Use </w:t>
            </w:r>
            <w:r w:rsidR="00803F20" w:rsidRPr="002B6FA4">
              <w:rPr>
                <w:rFonts w:ascii="Arial" w:eastAsia="Times New Roman" w:hAnsi="Arial" w:cs="Arial"/>
                <w:sz w:val="18"/>
                <w:szCs w:val="18"/>
              </w:rPr>
              <w:t>C</w:t>
            </w:r>
            <w:r w:rsidRPr="002B6FA4">
              <w:rPr>
                <w:rFonts w:ascii="Arial" w:eastAsia="Times New Roman" w:hAnsi="Arial" w:cs="Arial"/>
                <w:sz w:val="18"/>
                <w:szCs w:val="18"/>
              </w:rPr>
              <w:t>hecklist #2 to determine compliance to the service agreement.</w:t>
            </w:r>
          </w:p>
        </w:tc>
        <w:tc>
          <w:tcPr>
            <w:tcW w:w="1980" w:type="dxa"/>
            <w:tcBorders>
              <w:top w:val="single" w:sz="4" w:space="0" w:color="auto"/>
              <w:left w:val="single" w:sz="4" w:space="0" w:color="auto"/>
              <w:bottom w:val="single" w:sz="4" w:space="0" w:color="auto"/>
              <w:right w:val="nil"/>
            </w:tcBorders>
            <w:shd w:val="clear" w:color="auto" w:fill="auto"/>
            <w:vAlign w:val="center"/>
            <w:hideMark/>
          </w:tcPr>
          <w:p w14:paraId="52A9EB2A"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F81D9"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51644E22" w14:textId="77777777" w:rsidTr="00E21ED0">
        <w:trPr>
          <w:trHeight w:val="66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069050C9"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2</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6977F214"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 xml:space="preserve">The Arm's-Length Rule </w:t>
            </w:r>
          </w:p>
        </w:tc>
        <w:tc>
          <w:tcPr>
            <w:tcW w:w="7730" w:type="dxa"/>
            <w:tcBorders>
              <w:top w:val="single" w:sz="4" w:space="0" w:color="auto"/>
              <w:left w:val="nil"/>
              <w:bottom w:val="single" w:sz="4" w:space="0" w:color="auto"/>
              <w:right w:val="nil"/>
            </w:tcBorders>
            <w:shd w:val="clear" w:color="auto" w:fill="auto"/>
            <w:vAlign w:val="center"/>
            <w:hideMark/>
          </w:tcPr>
          <w:p w14:paraId="398ED8E9" w14:textId="77777777" w:rsidR="00E21ED0" w:rsidRPr="002B6FA4" w:rsidRDefault="00CF7923"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Determine compliance to the Arm’s-Length Rule i</w:t>
            </w:r>
            <w:r w:rsidR="00E21ED0" w:rsidRPr="002B6FA4">
              <w:rPr>
                <w:rFonts w:ascii="Arial" w:eastAsia="Times New Roman" w:hAnsi="Arial" w:cs="Arial"/>
                <w:sz w:val="18"/>
                <w:szCs w:val="18"/>
              </w:rPr>
              <w:t>n</w:t>
            </w:r>
            <w:r w:rsidR="00813249" w:rsidRPr="002B6FA4">
              <w:rPr>
                <w:rFonts w:ascii="Arial" w:eastAsia="Times New Roman" w:hAnsi="Arial" w:cs="Arial"/>
                <w:sz w:val="18"/>
                <w:szCs w:val="18"/>
              </w:rPr>
              <w:t xml:space="preserve"> the event</w:t>
            </w:r>
            <w:r w:rsidRPr="002B6FA4">
              <w:rPr>
                <w:rFonts w:ascii="Arial" w:eastAsia="Times New Roman" w:hAnsi="Arial" w:cs="Arial"/>
                <w:sz w:val="18"/>
                <w:szCs w:val="18"/>
              </w:rPr>
              <w:t xml:space="preserve"> services </w:t>
            </w:r>
            <w:r w:rsidR="00813249" w:rsidRPr="002B6FA4">
              <w:rPr>
                <w:rFonts w:ascii="Arial" w:eastAsia="Times New Roman" w:hAnsi="Arial" w:cs="Arial"/>
                <w:sz w:val="18"/>
                <w:szCs w:val="18"/>
              </w:rPr>
              <w:t xml:space="preserve">are to </w:t>
            </w:r>
            <w:r w:rsidRPr="002B6FA4">
              <w:rPr>
                <w:rFonts w:ascii="Arial" w:eastAsia="Times New Roman" w:hAnsi="Arial" w:cs="Arial"/>
                <w:sz w:val="18"/>
                <w:szCs w:val="18"/>
              </w:rPr>
              <w:t xml:space="preserve">be provided </w:t>
            </w:r>
            <w:r w:rsidR="00813249" w:rsidRPr="002B6FA4">
              <w:rPr>
                <w:rFonts w:ascii="Arial" w:eastAsia="Times New Roman" w:hAnsi="Arial" w:cs="Arial"/>
                <w:sz w:val="18"/>
                <w:szCs w:val="18"/>
              </w:rPr>
              <w:t xml:space="preserve">by </w:t>
            </w:r>
            <w:r w:rsidRPr="002B6FA4">
              <w:rPr>
                <w:rFonts w:ascii="Arial" w:eastAsia="Times New Roman" w:hAnsi="Arial" w:cs="Arial"/>
                <w:sz w:val="18"/>
                <w:szCs w:val="18"/>
              </w:rPr>
              <w:t>any of the firm’s branch / affiliate companies.</w:t>
            </w:r>
            <w:r w:rsidR="00E21ED0" w:rsidRPr="002B6FA4">
              <w:rPr>
                <w:rFonts w:ascii="Arial" w:eastAsia="Times New Roman" w:hAnsi="Arial" w:cs="Arial"/>
                <w:sz w:val="18"/>
                <w:szCs w:val="18"/>
              </w:rPr>
              <w:t xml:space="preserve"> </w:t>
            </w:r>
          </w:p>
        </w:tc>
        <w:tc>
          <w:tcPr>
            <w:tcW w:w="1980" w:type="dxa"/>
            <w:tcBorders>
              <w:top w:val="nil"/>
              <w:left w:val="single" w:sz="4" w:space="0" w:color="auto"/>
              <w:bottom w:val="single" w:sz="4" w:space="0" w:color="auto"/>
              <w:right w:val="nil"/>
            </w:tcBorders>
            <w:shd w:val="clear" w:color="auto" w:fill="auto"/>
            <w:vAlign w:val="center"/>
            <w:hideMark/>
          </w:tcPr>
          <w:p w14:paraId="38242ED9"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60A41"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606E7792" w14:textId="77777777" w:rsidTr="008377CE">
        <w:trPr>
          <w:trHeight w:val="285"/>
        </w:trPr>
        <w:tc>
          <w:tcPr>
            <w:tcW w:w="10725" w:type="dxa"/>
            <w:gridSpan w:val="3"/>
            <w:tcBorders>
              <w:top w:val="single" w:sz="4" w:space="0" w:color="auto"/>
              <w:left w:val="single" w:sz="8" w:space="0" w:color="auto"/>
              <w:bottom w:val="single" w:sz="4" w:space="0" w:color="auto"/>
              <w:right w:val="nil"/>
            </w:tcBorders>
            <w:shd w:val="clear" w:color="auto" w:fill="9AAAB3"/>
            <w:vAlign w:val="center"/>
            <w:hideMark/>
          </w:tcPr>
          <w:p w14:paraId="1016451F" w14:textId="77777777" w:rsidR="00E21ED0" w:rsidRPr="002B6FA4" w:rsidRDefault="00673B70" w:rsidP="001102FD">
            <w:pPr>
              <w:spacing w:after="0" w:line="240" w:lineRule="auto"/>
              <w:rPr>
                <w:rFonts w:ascii="Arial" w:eastAsia="Times New Roman" w:hAnsi="Arial" w:cs="Arial"/>
                <w:b/>
                <w:bCs/>
                <w:sz w:val="18"/>
                <w:szCs w:val="18"/>
                <w:u w:val="single"/>
              </w:rPr>
            </w:pPr>
            <w:r w:rsidRPr="002B6FA4">
              <w:rPr>
                <w:rFonts w:ascii="Arial" w:eastAsia="Times New Roman" w:hAnsi="Arial" w:cs="Arial"/>
                <w:b/>
                <w:bCs/>
                <w:sz w:val="18"/>
                <w:szCs w:val="18"/>
                <w:u w:val="single"/>
              </w:rPr>
              <w:t>E</w:t>
            </w:r>
            <w:r w:rsidR="00E21ED0" w:rsidRPr="002B6FA4">
              <w:rPr>
                <w:rFonts w:ascii="Arial" w:eastAsia="Times New Roman" w:hAnsi="Arial" w:cs="Arial"/>
                <w:b/>
                <w:bCs/>
                <w:sz w:val="18"/>
                <w:szCs w:val="18"/>
                <w:u w:val="single"/>
              </w:rPr>
              <w:t xml:space="preserve">. </w:t>
            </w:r>
            <w:r w:rsidR="00CC6198" w:rsidRPr="002B6FA4">
              <w:rPr>
                <w:rFonts w:ascii="Arial" w:eastAsia="Times New Roman" w:hAnsi="Arial" w:cs="Arial"/>
                <w:b/>
                <w:bCs/>
                <w:sz w:val="18"/>
                <w:szCs w:val="18"/>
                <w:u w:val="single"/>
              </w:rPr>
              <w:t>Additional Considerations</w:t>
            </w:r>
          </w:p>
        </w:tc>
        <w:tc>
          <w:tcPr>
            <w:tcW w:w="1980" w:type="dxa"/>
            <w:tcBorders>
              <w:top w:val="nil"/>
              <w:left w:val="nil"/>
              <w:bottom w:val="nil"/>
              <w:right w:val="nil"/>
            </w:tcBorders>
            <w:shd w:val="clear" w:color="auto" w:fill="9AAAB3"/>
            <w:noWrap/>
            <w:vAlign w:val="center"/>
            <w:hideMark/>
          </w:tcPr>
          <w:p w14:paraId="416676C6"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1007" w:type="dxa"/>
            <w:tcBorders>
              <w:top w:val="nil"/>
              <w:left w:val="nil"/>
              <w:bottom w:val="nil"/>
              <w:right w:val="nil"/>
            </w:tcBorders>
            <w:shd w:val="clear" w:color="auto" w:fill="9AAAB3"/>
            <w:noWrap/>
            <w:vAlign w:val="center"/>
            <w:hideMark/>
          </w:tcPr>
          <w:p w14:paraId="12E772D5" w14:textId="77777777" w:rsidR="00E21ED0" w:rsidRPr="002B6FA4" w:rsidRDefault="00E21ED0" w:rsidP="00E21ED0">
            <w:pPr>
              <w:spacing w:after="0" w:line="240" w:lineRule="auto"/>
              <w:rPr>
                <w:rFonts w:ascii="Arial" w:eastAsia="Times New Roman" w:hAnsi="Arial" w:cs="Arial"/>
                <w:sz w:val="18"/>
                <w:szCs w:val="18"/>
              </w:rPr>
            </w:pPr>
            <w:r w:rsidRPr="002B6FA4">
              <w:rPr>
                <w:rFonts w:ascii="Arial" w:eastAsia="Times New Roman" w:hAnsi="Arial" w:cs="Arial"/>
                <w:sz w:val="18"/>
                <w:szCs w:val="18"/>
              </w:rPr>
              <w:t> </w:t>
            </w:r>
          </w:p>
        </w:tc>
        <w:tc>
          <w:tcPr>
            <w:tcW w:w="1007" w:type="dxa"/>
            <w:tcBorders>
              <w:top w:val="nil"/>
              <w:left w:val="nil"/>
              <w:bottom w:val="nil"/>
              <w:right w:val="nil"/>
            </w:tcBorders>
            <w:shd w:val="clear" w:color="auto" w:fill="9AAAB3"/>
            <w:noWrap/>
            <w:vAlign w:val="center"/>
            <w:hideMark/>
          </w:tcPr>
          <w:p w14:paraId="542D143E" w14:textId="77777777" w:rsidR="00E21ED0" w:rsidRPr="002B6FA4" w:rsidRDefault="00E21ED0" w:rsidP="00E21ED0">
            <w:pPr>
              <w:spacing w:after="0" w:line="240" w:lineRule="auto"/>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3931E880" w14:textId="77777777" w:rsidTr="00CC6198">
        <w:trPr>
          <w:trHeight w:val="8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08EE0F35"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1</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2FCA1EB3"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Business Continuity Plan (BCP)</w:t>
            </w:r>
          </w:p>
        </w:tc>
        <w:tc>
          <w:tcPr>
            <w:tcW w:w="7730" w:type="dxa"/>
            <w:tcBorders>
              <w:top w:val="single" w:sz="4" w:space="0" w:color="auto"/>
              <w:left w:val="nil"/>
              <w:bottom w:val="single" w:sz="4" w:space="0" w:color="auto"/>
              <w:right w:val="nil"/>
            </w:tcBorders>
            <w:shd w:val="clear" w:color="auto" w:fill="auto"/>
            <w:vAlign w:val="center"/>
            <w:hideMark/>
          </w:tcPr>
          <w:p w14:paraId="78088693" w14:textId="77777777" w:rsidR="00CC6198" w:rsidRPr="002B6FA4" w:rsidRDefault="00CC6198"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Determine the establishment of a Business Continuity and Disaster Recovery (BCDR) planning to ensure continuity of business to clients.  Obtain and confirm regularly emergency contact information.</w:t>
            </w:r>
          </w:p>
        </w:tc>
        <w:tc>
          <w:tcPr>
            <w:tcW w:w="1980" w:type="dxa"/>
            <w:tcBorders>
              <w:top w:val="single" w:sz="4" w:space="0" w:color="auto"/>
              <w:left w:val="single" w:sz="4" w:space="0" w:color="auto"/>
              <w:bottom w:val="single" w:sz="4" w:space="0" w:color="auto"/>
              <w:right w:val="nil"/>
            </w:tcBorders>
            <w:shd w:val="clear" w:color="auto" w:fill="auto"/>
            <w:vAlign w:val="center"/>
            <w:hideMark/>
          </w:tcPr>
          <w:p w14:paraId="7A1FB587"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3ED43"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5DF0F71B" w14:textId="77777777" w:rsidTr="00F502B6">
        <w:trPr>
          <w:trHeight w:val="440"/>
        </w:trPr>
        <w:tc>
          <w:tcPr>
            <w:tcW w:w="6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B14314" w14:textId="77777777" w:rsidR="00E21ED0" w:rsidRPr="002B6FA4" w:rsidRDefault="00E21ED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2</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7222C" w14:textId="77777777" w:rsidR="00E21ED0" w:rsidRPr="002B6FA4" w:rsidRDefault="00803F2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Assess s</w:t>
            </w:r>
            <w:r w:rsidR="00E21ED0" w:rsidRPr="002B6FA4">
              <w:rPr>
                <w:rFonts w:ascii="Arial" w:eastAsia="Times New Roman" w:hAnsi="Arial" w:cs="Arial"/>
                <w:sz w:val="18"/>
                <w:szCs w:val="18"/>
              </w:rPr>
              <w:t>ubcontracted provider(s)</w:t>
            </w:r>
          </w:p>
        </w:tc>
        <w:tc>
          <w:tcPr>
            <w:tcW w:w="7730" w:type="dxa"/>
            <w:tcBorders>
              <w:top w:val="single" w:sz="4" w:space="0" w:color="auto"/>
              <w:left w:val="nil"/>
              <w:bottom w:val="single" w:sz="4" w:space="0" w:color="auto"/>
              <w:right w:val="nil"/>
            </w:tcBorders>
            <w:shd w:val="clear" w:color="auto" w:fill="auto"/>
            <w:vAlign w:val="center"/>
            <w:hideMark/>
          </w:tcPr>
          <w:p w14:paraId="4896A589" w14:textId="77777777" w:rsidR="00803F20" w:rsidRPr="002B6FA4" w:rsidRDefault="00803F20"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Use Checklist #3 to list any subcontracted providers by the vendor and to verify the two items below:</w:t>
            </w:r>
          </w:p>
        </w:tc>
        <w:tc>
          <w:tcPr>
            <w:tcW w:w="1980" w:type="dxa"/>
            <w:tcBorders>
              <w:top w:val="nil"/>
              <w:left w:val="single" w:sz="4" w:space="0" w:color="auto"/>
              <w:bottom w:val="single" w:sz="4" w:space="0" w:color="auto"/>
              <w:right w:val="nil"/>
            </w:tcBorders>
            <w:shd w:val="clear" w:color="auto" w:fill="auto"/>
            <w:vAlign w:val="center"/>
            <w:hideMark/>
          </w:tcPr>
          <w:p w14:paraId="56595169"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4FE6A"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652866C6" w14:textId="77777777" w:rsidTr="00F502B6">
        <w:trPr>
          <w:trHeight w:val="701"/>
        </w:trPr>
        <w:tc>
          <w:tcPr>
            <w:tcW w:w="645" w:type="dxa"/>
            <w:vMerge/>
            <w:tcBorders>
              <w:top w:val="nil"/>
              <w:left w:val="single" w:sz="4" w:space="0" w:color="auto"/>
              <w:bottom w:val="single" w:sz="4" w:space="0" w:color="auto"/>
              <w:right w:val="single" w:sz="4" w:space="0" w:color="auto"/>
            </w:tcBorders>
            <w:vAlign w:val="center"/>
            <w:hideMark/>
          </w:tcPr>
          <w:p w14:paraId="0044B568" w14:textId="77777777" w:rsidR="00E21ED0" w:rsidRPr="002B6FA4" w:rsidRDefault="00E21ED0" w:rsidP="001102FD">
            <w:pPr>
              <w:spacing w:after="0" w:line="240" w:lineRule="auto"/>
              <w:rPr>
                <w:rFonts w:ascii="Arial" w:eastAsia="Times New Roman" w:hAnsi="Arial" w:cs="Arial"/>
                <w:sz w:val="18"/>
                <w:szCs w:val="18"/>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66F00E27" w14:textId="77777777" w:rsidR="00E21ED0" w:rsidRPr="002B6FA4" w:rsidRDefault="00E21ED0" w:rsidP="001102FD">
            <w:pPr>
              <w:spacing w:after="0" w:line="240" w:lineRule="auto"/>
              <w:rPr>
                <w:rFonts w:ascii="Arial" w:eastAsia="Times New Roman" w:hAnsi="Arial" w:cs="Arial"/>
                <w:sz w:val="18"/>
                <w:szCs w:val="18"/>
              </w:rPr>
            </w:pPr>
          </w:p>
        </w:tc>
        <w:tc>
          <w:tcPr>
            <w:tcW w:w="7730" w:type="dxa"/>
            <w:tcBorders>
              <w:top w:val="single" w:sz="4" w:space="0" w:color="auto"/>
              <w:left w:val="nil"/>
              <w:bottom w:val="single" w:sz="4" w:space="0" w:color="auto"/>
              <w:right w:val="nil"/>
            </w:tcBorders>
            <w:shd w:val="clear" w:color="auto" w:fill="auto"/>
            <w:vAlign w:val="center"/>
            <w:hideMark/>
          </w:tcPr>
          <w:p w14:paraId="225BD0ED" w14:textId="77777777" w:rsidR="00F502B6" w:rsidRPr="002B6FA4" w:rsidRDefault="00F502B6"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 xml:space="preserve">Verify the agreement provides a clause when you allow the vendor </w:t>
            </w:r>
            <w:proofErr w:type="gramStart"/>
            <w:r w:rsidRPr="002B6FA4">
              <w:rPr>
                <w:rFonts w:ascii="Arial" w:eastAsia="Times New Roman" w:hAnsi="Arial" w:cs="Arial"/>
                <w:sz w:val="18"/>
                <w:szCs w:val="18"/>
              </w:rPr>
              <w:t>to  outsource</w:t>
            </w:r>
            <w:proofErr w:type="gramEnd"/>
            <w:r w:rsidRPr="002B6FA4">
              <w:rPr>
                <w:rFonts w:ascii="Arial" w:eastAsia="Times New Roman" w:hAnsi="Arial" w:cs="Arial"/>
                <w:sz w:val="18"/>
                <w:szCs w:val="18"/>
              </w:rPr>
              <w:t xml:space="preserve"> some or all  activity to a subcontracted service provider(s).</w:t>
            </w:r>
          </w:p>
        </w:tc>
        <w:tc>
          <w:tcPr>
            <w:tcW w:w="1980" w:type="dxa"/>
            <w:tcBorders>
              <w:top w:val="nil"/>
              <w:left w:val="single" w:sz="4" w:space="0" w:color="auto"/>
              <w:bottom w:val="single" w:sz="4" w:space="0" w:color="auto"/>
              <w:right w:val="nil"/>
            </w:tcBorders>
            <w:shd w:val="clear" w:color="auto" w:fill="auto"/>
            <w:vAlign w:val="center"/>
            <w:hideMark/>
          </w:tcPr>
          <w:p w14:paraId="376AE565"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F309B"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701E9368" w14:textId="77777777" w:rsidTr="00F502B6">
        <w:trPr>
          <w:trHeight w:val="710"/>
        </w:trPr>
        <w:tc>
          <w:tcPr>
            <w:tcW w:w="645" w:type="dxa"/>
            <w:vMerge/>
            <w:tcBorders>
              <w:top w:val="nil"/>
              <w:left w:val="single" w:sz="4" w:space="0" w:color="auto"/>
              <w:bottom w:val="single" w:sz="4" w:space="0" w:color="auto"/>
              <w:right w:val="single" w:sz="4" w:space="0" w:color="auto"/>
            </w:tcBorders>
            <w:vAlign w:val="center"/>
            <w:hideMark/>
          </w:tcPr>
          <w:p w14:paraId="59FBAA2C" w14:textId="77777777" w:rsidR="00E21ED0" w:rsidRPr="002B6FA4" w:rsidRDefault="00E21ED0" w:rsidP="001102FD">
            <w:pPr>
              <w:spacing w:after="0" w:line="240" w:lineRule="auto"/>
              <w:rPr>
                <w:rFonts w:ascii="Arial" w:eastAsia="Times New Roman" w:hAnsi="Arial" w:cs="Arial"/>
                <w:sz w:val="18"/>
                <w:szCs w:val="18"/>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26BC3792" w14:textId="77777777" w:rsidR="00E21ED0" w:rsidRPr="002B6FA4" w:rsidRDefault="00E21ED0" w:rsidP="001102FD">
            <w:pPr>
              <w:spacing w:after="0" w:line="240" w:lineRule="auto"/>
              <w:rPr>
                <w:rFonts w:ascii="Arial" w:eastAsia="Times New Roman" w:hAnsi="Arial" w:cs="Arial"/>
                <w:sz w:val="18"/>
                <w:szCs w:val="18"/>
              </w:rPr>
            </w:pPr>
          </w:p>
        </w:tc>
        <w:tc>
          <w:tcPr>
            <w:tcW w:w="7730" w:type="dxa"/>
            <w:tcBorders>
              <w:top w:val="single" w:sz="4" w:space="0" w:color="auto"/>
              <w:left w:val="nil"/>
              <w:bottom w:val="single" w:sz="4" w:space="0" w:color="auto"/>
              <w:right w:val="nil"/>
            </w:tcBorders>
            <w:shd w:val="clear" w:color="auto" w:fill="auto"/>
            <w:vAlign w:val="center"/>
            <w:hideMark/>
          </w:tcPr>
          <w:p w14:paraId="1DACB0DC" w14:textId="77777777" w:rsidR="00F502B6" w:rsidRPr="002B6FA4" w:rsidRDefault="00F502B6" w:rsidP="001102FD">
            <w:pPr>
              <w:spacing w:after="0" w:line="240" w:lineRule="auto"/>
              <w:rPr>
                <w:rFonts w:ascii="Arial" w:eastAsia="Times New Roman" w:hAnsi="Arial" w:cs="Arial"/>
                <w:sz w:val="18"/>
                <w:szCs w:val="18"/>
              </w:rPr>
            </w:pPr>
            <w:r w:rsidRPr="002B6FA4">
              <w:rPr>
                <w:rFonts w:ascii="Arial" w:eastAsia="Times New Roman" w:hAnsi="Arial" w:cs="Arial"/>
                <w:sz w:val="18"/>
                <w:szCs w:val="18"/>
              </w:rPr>
              <w:t>In the event the vendor outsources the activity, verify the controls in place by the vendor to monitor the subcontracted provider.</w:t>
            </w:r>
          </w:p>
        </w:tc>
        <w:tc>
          <w:tcPr>
            <w:tcW w:w="1980" w:type="dxa"/>
            <w:tcBorders>
              <w:top w:val="nil"/>
              <w:left w:val="single" w:sz="4" w:space="0" w:color="auto"/>
              <w:bottom w:val="single" w:sz="8" w:space="0" w:color="auto"/>
              <w:right w:val="single" w:sz="4" w:space="0" w:color="auto"/>
            </w:tcBorders>
            <w:shd w:val="clear" w:color="auto" w:fill="auto"/>
            <w:vAlign w:val="center"/>
            <w:hideMark/>
          </w:tcPr>
          <w:p w14:paraId="0509B314"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2014" w:type="dxa"/>
            <w:gridSpan w:val="2"/>
            <w:tcBorders>
              <w:top w:val="single" w:sz="4" w:space="0" w:color="auto"/>
              <w:left w:val="nil"/>
              <w:bottom w:val="nil"/>
              <w:right w:val="single" w:sz="4" w:space="0" w:color="auto"/>
            </w:tcBorders>
            <w:shd w:val="clear" w:color="auto" w:fill="auto"/>
            <w:noWrap/>
            <w:vAlign w:val="center"/>
            <w:hideMark/>
          </w:tcPr>
          <w:p w14:paraId="6027C0DC"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6B0D9A4A" w14:textId="77777777" w:rsidTr="008377CE">
        <w:trPr>
          <w:trHeight w:val="300"/>
        </w:trPr>
        <w:tc>
          <w:tcPr>
            <w:tcW w:w="10725" w:type="dxa"/>
            <w:gridSpan w:val="3"/>
            <w:tcBorders>
              <w:top w:val="single" w:sz="8" w:space="0" w:color="auto"/>
              <w:left w:val="single" w:sz="8" w:space="0" w:color="auto"/>
              <w:bottom w:val="single" w:sz="8" w:space="0" w:color="auto"/>
              <w:right w:val="nil"/>
            </w:tcBorders>
            <w:shd w:val="clear" w:color="auto" w:fill="9AAAB3"/>
            <w:vAlign w:val="center"/>
            <w:hideMark/>
          </w:tcPr>
          <w:p w14:paraId="6009F4AA" w14:textId="77777777" w:rsidR="00E21ED0" w:rsidRPr="002B6FA4" w:rsidRDefault="00CC6198" w:rsidP="001102FD">
            <w:pPr>
              <w:spacing w:after="0" w:line="240" w:lineRule="auto"/>
              <w:rPr>
                <w:rFonts w:ascii="Arial" w:eastAsia="Times New Roman" w:hAnsi="Arial" w:cs="Arial"/>
                <w:b/>
                <w:bCs/>
                <w:sz w:val="18"/>
                <w:szCs w:val="18"/>
                <w:u w:val="single"/>
              </w:rPr>
            </w:pPr>
            <w:r w:rsidRPr="002B6FA4">
              <w:rPr>
                <w:rFonts w:ascii="Arial" w:eastAsia="Times New Roman" w:hAnsi="Arial" w:cs="Arial"/>
                <w:b/>
                <w:bCs/>
                <w:sz w:val="18"/>
                <w:szCs w:val="18"/>
                <w:u w:val="single"/>
              </w:rPr>
              <w:t>F</w:t>
            </w:r>
            <w:r w:rsidR="005D1360" w:rsidRPr="002B6FA4">
              <w:rPr>
                <w:rFonts w:ascii="Arial" w:eastAsia="Times New Roman" w:hAnsi="Arial" w:cs="Arial"/>
                <w:b/>
                <w:bCs/>
                <w:sz w:val="18"/>
                <w:szCs w:val="18"/>
                <w:u w:val="single"/>
              </w:rPr>
              <w:t>. General Evaluation</w:t>
            </w:r>
          </w:p>
        </w:tc>
        <w:tc>
          <w:tcPr>
            <w:tcW w:w="1980" w:type="dxa"/>
            <w:tcBorders>
              <w:top w:val="nil"/>
              <w:left w:val="nil"/>
              <w:bottom w:val="nil"/>
              <w:right w:val="nil"/>
            </w:tcBorders>
            <w:shd w:val="clear" w:color="auto" w:fill="9AAAB3"/>
            <w:noWrap/>
            <w:vAlign w:val="center"/>
            <w:hideMark/>
          </w:tcPr>
          <w:p w14:paraId="78FC0F92" w14:textId="77777777" w:rsidR="00E21ED0" w:rsidRPr="002B6FA4" w:rsidRDefault="00E21ED0" w:rsidP="00E21ED0">
            <w:pPr>
              <w:spacing w:after="0" w:line="240" w:lineRule="auto"/>
              <w:jc w:val="center"/>
              <w:rPr>
                <w:rFonts w:ascii="Arial" w:eastAsia="Times New Roman" w:hAnsi="Arial" w:cs="Arial"/>
                <w:sz w:val="18"/>
                <w:szCs w:val="18"/>
              </w:rPr>
            </w:pPr>
            <w:r w:rsidRPr="002B6FA4">
              <w:rPr>
                <w:rFonts w:ascii="Arial" w:eastAsia="Times New Roman" w:hAnsi="Arial" w:cs="Arial"/>
                <w:sz w:val="18"/>
                <w:szCs w:val="18"/>
              </w:rPr>
              <w:t> </w:t>
            </w:r>
          </w:p>
        </w:tc>
        <w:tc>
          <w:tcPr>
            <w:tcW w:w="1007" w:type="dxa"/>
            <w:tcBorders>
              <w:top w:val="single" w:sz="8" w:space="0" w:color="auto"/>
              <w:left w:val="nil"/>
              <w:bottom w:val="single" w:sz="8" w:space="0" w:color="auto"/>
              <w:right w:val="nil"/>
            </w:tcBorders>
            <w:shd w:val="clear" w:color="auto" w:fill="9AAAB3"/>
            <w:noWrap/>
            <w:vAlign w:val="center"/>
            <w:hideMark/>
          </w:tcPr>
          <w:p w14:paraId="78EE50DE" w14:textId="77777777" w:rsidR="00E21ED0" w:rsidRPr="002B6FA4" w:rsidRDefault="00E21ED0" w:rsidP="00E21ED0">
            <w:pPr>
              <w:spacing w:after="0" w:line="240" w:lineRule="auto"/>
              <w:rPr>
                <w:rFonts w:ascii="Arial" w:eastAsia="Times New Roman" w:hAnsi="Arial" w:cs="Arial"/>
                <w:sz w:val="18"/>
                <w:szCs w:val="18"/>
              </w:rPr>
            </w:pPr>
            <w:r w:rsidRPr="002B6FA4">
              <w:rPr>
                <w:rFonts w:ascii="Arial" w:eastAsia="Times New Roman" w:hAnsi="Arial" w:cs="Arial"/>
                <w:sz w:val="18"/>
                <w:szCs w:val="18"/>
              </w:rPr>
              <w:t> </w:t>
            </w:r>
          </w:p>
        </w:tc>
        <w:tc>
          <w:tcPr>
            <w:tcW w:w="1007" w:type="dxa"/>
            <w:tcBorders>
              <w:top w:val="single" w:sz="8" w:space="0" w:color="auto"/>
              <w:left w:val="nil"/>
              <w:bottom w:val="single" w:sz="8" w:space="0" w:color="auto"/>
              <w:right w:val="nil"/>
            </w:tcBorders>
            <w:shd w:val="clear" w:color="auto" w:fill="9AAAB3"/>
            <w:noWrap/>
            <w:vAlign w:val="center"/>
            <w:hideMark/>
          </w:tcPr>
          <w:p w14:paraId="69A1462A" w14:textId="77777777" w:rsidR="00E21ED0" w:rsidRPr="002B6FA4" w:rsidRDefault="00E21ED0" w:rsidP="00E21ED0">
            <w:pPr>
              <w:spacing w:after="0" w:line="240" w:lineRule="auto"/>
              <w:rPr>
                <w:rFonts w:ascii="Arial" w:eastAsia="Times New Roman" w:hAnsi="Arial" w:cs="Arial"/>
                <w:sz w:val="18"/>
                <w:szCs w:val="18"/>
              </w:rPr>
            </w:pPr>
            <w:r w:rsidRPr="002B6FA4">
              <w:rPr>
                <w:rFonts w:ascii="Arial" w:eastAsia="Times New Roman" w:hAnsi="Arial" w:cs="Arial"/>
                <w:sz w:val="18"/>
                <w:szCs w:val="18"/>
              </w:rPr>
              <w:t> </w:t>
            </w:r>
          </w:p>
        </w:tc>
      </w:tr>
      <w:tr w:rsidR="00E21ED0" w:rsidRPr="002B6FA4" w14:paraId="71E344F5" w14:textId="77777777" w:rsidTr="00E21ED0">
        <w:trPr>
          <w:trHeight w:val="660"/>
        </w:trPr>
        <w:tc>
          <w:tcPr>
            <w:tcW w:w="299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3E4EB58" w14:textId="77777777" w:rsidR="00E21ED0" w:rsidRPr="002B6FA4" w:rsidRDefault="005D1360" w:rsidP="001102FD">
            <w:pPr>
              <w:spacing w:after="0" w:line="240" w:lineRule="auto"/>
              <w:rPr>
                <w:rFonts w:ascii="Arial" w:eastAsia="Times New Roman" w:hAnsi="Arial" w:cs="Arial"/>
                <w:b/>
                <w:bCs/>
                <w:sz w:val="18"/>
                <w:szCs w:val="18"/>
              </w:rPr>
            </w:pPr>
            <w:r w:rsidRPr="002B6FA4">
              <w:rPr>
                <w:rFonts w:ascii="Arial" w:eastAsia="Times New Roman" w:hAnsi="Arial" w:cs="Arial"/>
                <w:b/>
                <w:bCs/>
                <w:sz w:val="18"/>
                <w:szCs w:val="18"/>
              </w:rPr>
              <w:t>General Evaluation</w:t>
            </w:r>
          </w:p>
        </w:tc>
        <w:tc>
          <w:tcPr>
            <w:tcW w:w="7730" w:type="dxa"/>
            <w:tcBorders>
              <w:top w:val="single" w:sz="8" w:space="0" w:color="auto"/>
              <w:left w:val="nil"/>
              <w:bottom w:val="single" w:sz="8" w:space="0" w:color="auto"/>
              <w:right w:val="single" w:sz="8" w:space="0" w:color="000000"/>
            </w:tcBorders>
            <w:shd w:val="clear" w:color="auto" w:fill="auto"/>
            <w:vAlign w:val="center"/>
            <w:hideMark/>
          </w:tcPr>
          <w:p w14:paraId="00253629" w14:textId="77777777" w:rsidR="005D1360" w:rsidRPr="002B6FA4" w:rsidRDefault="005D1360" w:rsidP="001102FD">
            <w:pPr>
              <w:spacing w:after="0" w:line="240" w:lineRule="auto"/>
              <w:rPr>
                <w:rFonts w:ascii="Arial" w:eastAsia="Times New Roman" w:hAnsi="Arial" w:cs="Arial"/>
                <w:b/>
                <w:bCs/>
                <w:sz w:val="18"/>
                <w:szCs w:val="18"/>
              </w:rPr>
            </w:pPr>
            <w:r w:rsidRPr="002B6FA4">
              <w:rPr>
                <w:rFonts w:ascii="Arial" w:eastAsia="Times New Roman" w:hAnsi="Arial" w:cs="Arial"/>
                <w:b/>
                <w:bCs/>
                <w:sz w:val="18"/>
                <w:szCs w:val="18"/>
              </w:rPr>
              <w:t>Document any identified risks from the above procedures and describe mitigating controls</w:t>
            </w:r>
            <w:r w:rsidR="00DC423D" w:rsidRPr="002B6FA4">
              <w:rPr>
                <w:rFonts w:ascii="Arial" w:eastAsia="Times New Roman" w:hAnsi="Arial" w:cs="Arial"/>
                <w:b/>
                <w:bCs/>
                <w:sz w:val="18"/>
                <w:szCs w:val="18"/>
              </w:rPr>
              <w:t>.</w:t>
            </w:r>
            <w:r w:rsidRPr="002B6FA4">
              <w:rPr>
                <w:rFonts w:ascii="Arial" w:eastAsia="Times New Roman" w:hAnsi="Arial" w:cs="Arial"/>
                <w:b/>
                <w:bCs/>
                <w:sz w:val="18"/>
                <w:szCs w:val="18"/>
              </w:rPr>
              <w:t xml:space="preserve"> </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2E9B764C" w14:textId="77777777" w:rsidR="00E21ED0" w:rsidRPr="002B6FA4" w:rsidRDefault="00E21ED0" w:rsidP="00E21ED0">
            <w:pPr>
              <w:spacing w:after="0" w:line="240" w:lineRule="auto"/>
              <w:jc w:val="center"/>
              <w:rPr>
                <w:rFonts w:ascii="Arial" w:eastAsia="Times New Roman" w:hAnsi="Arial" w:cs="Arial"/>
                <w:b/>
                <w:bCs/>
                <w:sz w:val="18"/>
                <w:szCs w:val="18"/>
              </w:rPr>
            </w:pPr>
            <w:r w:rsidRPr="002B6FA4">
              <w:rPr>
                <w:rFonts w:ascii="Arial" w:eastAsia="Times New Roman" w:hAnsi="Arial" w:cs="Arial"/>
                <w:b/>
                <w:bCs/>
                <w:sz w:val="18"/>
                <w:szCs w:val="18"/>
              </w:rPr>
              <w:t> </w:t>
            </w:r>
          </w:p>
        </w:tc>
        <w:tc>
          <w:tcPr>
            <w:tcW w:w="2014" w:type="dxa"/>
            <w:gridSpan w:val="2"/>
            <w:tcBorders>
              <w:top w:val="single" w:sz="8" w:space="0" w:color="auto"/>
              <w:left w:val="nil"/>
              <w:bottom w:val="single" w:sz="8" w:space="0" w:color="auto"/>
              <w:right w:val="single" w:sz="8" w:space="0" w:color="000000"/>
            </w:tcBorders>
            <w:shd w:val="clear" w:color="auto" w:fill="auto"/>
            <w:vAlign w:val="center"/>
            <w:hideMark/>
          </w:tcPr>
          <w:p w14:paraId="1D160C51" w14:textId="77777777" w:rsidR="00E21ED0" w:rsidRPr="002B6FA4" w:rsidRDefault="00E21ED0" w:rsidP="00E21ED0">
            <w:pPr>
              <w:spacing w:after="0" w:line="240" w:lineRule="auto"/>
              <w:jc w:val="center"/>
              <w:rPr>
                <w:rFonts w:ascii="Arial" w:eastAsia="Times New Roman" w:hAnsi="Arial" w:cs="Arial"/>
                <w:b/>
                <w:bCs/>
                <w:sz w:val="18"/>
                <w:szCs w:val="18"/>
              </w:rPr>
            </w:pPr>
            <w:r w:rsidRPr="002B6FA4">
              <w:rPr>
                <w:rFonts w:ascii="Arial" w:eastAsia="Times New Roman" w:hAnsi="Arial" w:cs="Arial"/>
                <w:b/>
                <w:bCs/>
                <w:sz w:val="18"/>
                <w:szCs w:val="18"/>
              </w:rPr>
              <w:t> </w:t>
            </w:r>
          </w:p>
        </w:tc>
      </w:tr>
    </w:tbl>
    <w:p w14:paraId="36D95A6C" w14:textId="77777777" w:rsidR="00483B78" w:rsidRPr="002B6FA4" w:rsidRDefault="00483B78">
      <w:pPr>
        <w:rPr>
          <w:rFonts w:ascii="Arial" w:hAnsi="Arial" w:cs="Arial"/>
          <w:vanish/>
          <w:sz w:val="18"/>
          <w:szCs w:val="18"/>
          <w:specVanish/>
        </w:rPr>
      </w:pPr>
    </w:p>
    <w:p w14:paraId="4B6EBEF8" w14:textId="77777777" w:rsidR="00483B78" w:rsidRPr="002B6FA4" w:rsidRDefault="00C221BB">
      <w:pPr>
        <w:rPr>
          <w:rFonts w:ascii="Arial" w:hAnsi="Arial" w:cs="Arial"/>
          <w:sz w:val="18"/>
          <w:szCs w:val="18"/>
        </w:rPr>
      </w:pPr>
      <w:r w:rsidRPr="002B6FA4">
        <w:rPr>
          <w:rFonts w:ascii="Arial" w:hAnsi="Arial" w:cs="Arial"/>
          <w:sz w:val="18"/>
          <w:szCs w:val="18"/>
        </w:rPr>
        <w:t xml:space="preserve"> </w:t>
      </w:r>
      <w:r w:rsidR="00483B78" w:rsidRPr="002B6FA4">
        <w:rPr>
          <w:rFonts w:ascii="Arial" w:hAnsi="Arial" w:cs="Arial"/>
          <w:sz w:val="18"/>
          <w:szCs w:val="18"/>
        </w:rPr>
        <w:br w:type="page"/>
      </w:r>
    </w:p>
    <w:p w14:paraId="72A112D9" w14:textId="77777777" w:rsidR="00117021" w:rsidRPr="002B6FA4" w:rsidRDefault="00117021" w:rsidP="00117021">
      <w:pPr>
        <w:autoSpaceDE w:val="0"/>
        <w:autoSpaceDN w:val="0"/>
        <w:adjustRightInd w:val="0"/>
        <w:spacing w:after="0" w:line="240" w:lineRule="auto"/>
        <w:rPr>
          <w:rFonts w:ascii="Arial" w:hAnsi="Arial" w:cs="Arial"/>
          <w:color w:val="000000"/>
        </w:rPr>
      </w:pPr>
      <w:proofErr w:type="gramStart"/>
      <w:r w:rsidRPr="002B6FA4">
        <w:rPr>
          <w:rFonts w:ascii="Arial" w:hAnsi="Arial" w:cs="Arial"/>
          <w:b/>
          <w:bCs/>
          <w:color w:val="000000"/>
        </w:rPr>
        <w:lastRenderedPageBreak/>
        <w:t>Checklist  #</w:t>
      </w:r>
      <w:proofErr w:type="gramEnd"/>
      <w:r w:rsidRPr="002B6FA4">
        <w:rPr>
          <w:rFonts w:ascii="Arial" w:hAnsi="Arial" w:cs="Arial"/>
          <w:b/>
          <w:bCs/>
          <w:color w:val="000000"/>
        </w:rPr>
        <w:t xml:space="preserve">2 </w:t>
      </w:r>
      <w:r w:rsidRPr="002B6FA4">
        <w:rPr>
          <w:rFonts w:ascii="Arial" w:hAnsi="Arial" w:cs="Arial"/>
          <w:color w:val="000000"/>
        </w:rPr>
        <w:t>– To gather contract information at the first review and to capture changes to the contract as part of negotiation or contract renewals.</w:t>
      </w:r>
    </w:p>
    <w:p w14:paraId="285CF81C" w14:textId="77777777" w:rsidR="00117021" w:rsidRPr="002B6FA4" w:rsidRDefault="00117021" w:rsidP="00117021">
      <w:pPr>
        <w:autoSpaceDE w:val="0"/>
        <w:autoSpaceDN w:val="0"/>
        <w:adjustRightInd w:val="0"/>
        <w:spacing w:after="0" w:line="240" w:lineRule="auto"/>
        <w:rPr>
          <w:rFonts w:ascii="Arial" w:hAnsi="Arial" w:cs="Arial"/>
          <w:color w:val="000000"/>
        </w:rPr>
      </w:pPr>
    </w:p>
    <w:tbl>
      <w:tblPr>
        <w:tblW w:w="14675" w:type="dxa"/>
        <w:tblInd w:w="103" w:type="dxa"/>
        <w:tblLayout w:type="fixed"/>
        <w:tblLook w:val="04A0" w:firstRow="1" w:lastRow="0" w:firstColumn="1" w:lastColumn="0" w:noHBand="0" w:noVBand="1"/>
      </w:tblPr>
      <w:tblGrid>
        <w:gridCol w:w="455"/>
        <w:gridCol w:w="90"/>
        <w:gridCol w:w="2520"/>
        <w:gridCol w:w="5760"/>
        <w:gridCol w:w="3060"/>
        <w:gridCol w:w="1530"/>
        <w:gridCol w:w="1260"/>
      </w:tblGrid>
      <w:tr w:rsidR="00483B78" w:rsidRPr="00876975" w14:paraId="190E3DD5" w14:textId="77777777" w:rsidTr="008377CE">
        <w:trPr>
          <w:trHeight w:val="390"/>
        </w:trPr>
        <w:tc>
          <w:tcPr>
            <w:tcW w:w="545" w:type="dxa"/>
            <w:gridSpan w:val="2"/>
            <w:vMerge w:val="restart"/>
            <w:tcBorders>
              <w:top w:val="single" w:sz="4" w:space="0" w:color="auto"/>
              <w:left w:val="single" w:sz="4" w:space="0" w:color="auto"/>
              <w:bottom w:val="single" w:sz="4" w:space="0" w:color="000000"/>
              <w:right w:val="single" w:sz="4" w:space="0" w:color="auto"/>
            </w:tcBorders>
            <w:shd w:val="clear" w:color="auto" w:fill="0C2344"/>
            <w:vAlign w:val="center"/>
            <w:hideMark/>
          </w:tcPr>
          <w:p w14:paraId="11A70598" w14:textId="77777777" w:rsidR="00483B78" w:rsidRPr="00876975" w:rsidRDefault="00483B78" w:rsidP="00483B78">
            <w:pPr>
              <w:spacing w:after="0" w:line="240" w:lineRule="auto"/>
              <w:jc w:val="center"/>
              <w:rPr>
                <w:rFonts w:ascii="Arial" w:eastAsia="MS PGothic" w:hAnsi="Arial" w:cs="Arial"/>
                <w:b/>
                <w:bCs/>
                <w:color w:val="FFFFFF" w:themeColor="background1"/>
                <w:sz w:val="18"/>
                <w:szCs w:val="18"/>
              </w:rPr>
            </w:pPr>
            <w:r w:rsidRPr="00876975">
              <w:rPr>
                <w:rFonts w:ascii="Arial" w:eastAsia="MS PGothic" w:hAnsi="Arial" w:cs="Arial"/>
                <w:b/>
                <w:bCs/>
                <w:color w:val="FFFFFF" w:themeColor="background1"/>
                <w:sz w:val="18"/>
                <w:szCs w:val="18"/>
              </w:rPr>
              <w:t>No</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0C2344"/>
            <w:vAlign w:val="center"/>
            <w:hideMark/>
          </w:tcPr>
          <w:p w14:paraId="4F8E4D44" w14:textId="77777777" w:rsidR="00483B78" w:rsidRPr="00876975" w:rsidRDefault="007D16DA"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Procedure</w:t>
            </w:r>
          </w:p>
        </w:tc>
        <w:tc>
          <w:tcPr>
            <w:tcW w:w="5760" w:type="dxa"/>
            <w:vMerge w:val="restart"/>
            <w:tcBorders>
              <w:top w:val="single" w:sz="4" w:space="0" w:color="auto"/>
              <w:left w:val="single" w:sz="4" w:space="0" w:color="auto"/>
              <w:bottom w:val="single" w:sz="4" w:space="0" w:color="000000"/>
              <w:right w:val="single" w:sz="4" w:space="0" w:color="auto"/>
            </w:tcBorders>
            <w:shd w:val="clear" w:color="auto" w:fill="0C2344"/>
            <w:vAlign w:val="center"/>
            <w:hideMark/>
          </w:tcPr>
          <w:p w14:paraId="21371A9F" w14:textId="77777777" w:rsidR="00483B78" w:rsidRPr="00876975" w:rsidRDefault="007D16DA" w:rsidP="007D16DA">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Action</w:t>
            </w:r>
          </w:p>
        </w:tc>
        <w:tc>
          <w:tcPr>
            <w:tcW w:w="3060" w:type="dxa"/>
            <w:vMerge w:val="restart"/>
            <w:tcBorders>
              <w:top w:val="single" w:sz="4" w:space="0" w:color="auto"/>
              <w:left w:val="single" w:sz="4" w:space="0" w:color="auto"/>
              <w:bottom w:val="single" w:sz="4" w:space="0" w:color="000000"/>
              <w:right w:val="single" w:sz="4" w:space="0" w:color="auto"/>
            </w:tcBorders>
            <w:shd w:val="clear" w:color="auto" w:fill="0C2344"/>
            <w:vAlign w:val="center"/>
            <w:hideMark/>
          </w:tcPr>
          <w:p w14:paraId="5A051556"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Comment</w:t>
            </w:r>
          </w:p>
        </w:tc>
        <w:tc>
          <w:tcPr>
            <w:tcW w:w="1530" w:type="dxa"/>
            <w:tcBorders>
              <w:top w:val="single" w:sz="4" w:space="0" w:color="auto"/>
              <w:left w:val="single" w:sz="4" w:space="0" w:color="auto"/>
              <w:bottom w:val="single" w:sz="4" w:space="0" w:color="auto"/>
              <w:right w:val="single" w:sz="4" w:space="0" w:color="auto"/>
            </w:tcBorders>
            <w:shd w:val="clear" w:color="auto" w:fill="0C2344"/>
            <w:vAlign w:val="center"/>
            <w:hideMark/>
          </w:tcPr>
          <w:p w14:paraId="10105A57" w14:textId="77777777" w:rsidR="00483B78" w:rsidRPr="00876975" w:rsidRDefault="00483B78" w:rsidP="00483B78">
            <w:pPr>
              <w:spacing w:after="0" w:line="240" w:lineRule="auto"/>
              <w:jc w:val="center"/>
              <w:rPr>
                <w:rFonts w:ascii="Arial" w:eastAsia="MS PGothic" w:hAnsi="Arial" w:cs="Arial"/>
                <w:b/>
                <w:bCs/>
                <w:color w:val="FFFFFF" w:themeColor="background1"/>
                <w:sz w:val="18"/>
                <w:szCs w:val="18"/>
              </w:rPr>
            </w:pPr>
            <w:r w:rsidRPr="00876975">
              <w:rPr>
                <w:rFonts w:ascii="Arial" w:eastAsia="MS PGothic" w:hAnsi="Arial" w:cs="Arial"/>
                <w:b/>
                <w:bCs/>
                <w:color w:val="FFFFFF" w:themeColor="background1"/>
                <w:sz w:val="18"/>
                <w:szCs w:val="18"/>
              </w:rPr>
              <w:t>Status</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0C2344"/>
            <w:vAlign w:val="center"/>
            <w:hideMark/>
          </w:tcPr>
          <w:p w14:paraId="5E6663C4" w14:textId="77777777" w:rsidR="00483B78" w:rsidRPr="00876975" w:rsidRDefault="00483B78" w:rsidP="00483B78">
            <w:pPr>
              <w:spacing w:after="0" w:line="240" w:lineRule="auto"/>
              <w:jc w:val="center"/>
              <w:rPr>
                <w:rFonts w:ascii="Arial" w:eastAsia="MS PGothic" w:hAnsi="Arial" w:cs="Arial"/>
                <w:b/>
                <w:bCs/>
                <w:color w:val="FFFFFF" w:themeColor="background1"/>
                <w:sz w:val="18"/>
                <w:szCs w:val="18"/>
              </w:rPr>
            </w:pPr>
            <w:r w:rsidRPr="00876975">
              <w:rPr>
                <w:rFonts w:ascii="Arial" w:eastAsia="MS PGothic" w:hAnsi="Arial" w:cs="Arial"/>
                <w:b/>
                <w:bCs/>
                <w:color w:val="FFFFFF" w:themeColor="background1"/>
                <w:sz w:val="18"/>
                <w:szCs w:val="18"/>
              </w:rPr>
              <w:t>Action plan, if required</w:t>
            </w:r>
          </w:p>
        </w:tc>
      </w:tr>
      <w:tr w:rsidR="00483B78" w:rsidRPr="002B6FA4" w14:paraId="04B1CD3D" w14:textId="77777777" w:rsidTr="008377CE">
        <w:trPr>
          <w:trHeight w:val="915"/>
        </w:trPr>
        <w:tc>
          <w:tcPr>
            <w:tcW w:w="545" w:type="dxa"/>
            <w:gridSpan w:val="2"/>
            <w:vMerge/>
            <w:tcBorders>
              <w:top w:val="single" w:sz="4" w:space="0" w:color="auto"/>
              <w:left w:val="single" w:sz="4" w:space="0" w:color="auto"/>
              <w:bottom w:val="single" w:sz="4" w:space="0" w:color="000000"/>
              <w:right w:val="single" w:sz="4" w:space="0" w:color="auto"/>
            </w:tcBorders>
            <w:vAlign w:val="center"/>
            <w:hideMark/>
          </w:tcPr>
          <w:p w14:paraId="5266CFDF" w14:textId="77777777" w:rsidR="00483B78" w:rsidRPr="002B6FA4" w:rsidRDefault="00483B78" w:rsidP="00483B78">
            <w:pPr>
              <w:spacing w:after="0" w:line="240" w:lineRule="auto"/>
              <w:rPr>
                <w:rFonts w:ascii="Arial" w:eastAsia="MS PGothic" w:hAnsi="Arial" w:cs="Arial"/>
                <w:b/>
                <w:bCs/>
                <w:sz w:val="18"/>
                <w:szCs w:val="18"/>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14:paraId="4D418064" w14:textId="77777777" w:rsidR="00483B78" w:rsidRPr="002B6FA4" w:rsidRDefault="00483B78" w:rsidP="00483B78">
            <w:pPr>
              <w:spacing w:after="0" w:line="240" w:lineRule="auto"/>
              <w:rPr>
                <w:rFonts w:ascii="Arial" w:eastAsia="MS PGothic" w:hAnsi="Arial" w:cs="Arial"/>
                <w:sz w:val="18"/>
                <w:szCs w:val="18"/>
              </w:rPr>
            </w:pPr>
          </w:p>
        </w:tc>
        <w:tc>
          <w:tcPr>
            <w:tcW w:w="5760" w:type="dxa"/>
            <w:vMerge/>
            <w:tcBorders>
              <w:top w:val="single" w:sz="4" w:space="0" w:color="auto"/>
              <w:left w:val="single" w:sz="4" w:space="0" w:color="auto"/>
              <w:bottom w:val="single" w:sz="4" w:space="0" w:color="000000"/>
              <w:right w:val="single" w:sz="4" w:space="0" w:color="auto"/>
            </w:tcBorders>
            <w:vAlign w:val="center"/>
            <w:hideMark/>
          </w:tcPr>
          <w:p w14:paraId="64E7691F" w14:textId="77777777" w:rsidR="00483B78" w:rsidRPr="002B6FA4" w:rsidRDefault="00483B78" w:rsidP="00483B78">
            <w:pPr>
              <w:spacing w:after="0" w:line="240" w:lineRule="auto"/>
              <w:rPr>
                <w:rFonts w:ascii="Arial" w:eastAsia="MS PGothic" w:hAnsi="Arial" w:cs="Arial"/>
                <w:sz w:val="18"/>
                <w:szCs w:val="18"/>
              </w:rPr>
            </w:pPr>
          </w:p>
        </w:tc>
        <w:tc>
          <w:tcPr>
            <w:tcW w:w="3060" w:type="dxa"/>
            <w:vMerge/>
            <w:tcBorders>
              <w:top w:val="single" w:sz="4" w:space="0" w:color="auto"/>
              <w:left w:val="single" w:sz="4" w:space="0" w:color="auto"/>
              <w:bottom w:val="single" w:sz="4" w:space="0" w:color="000000"/>
              <w:right w:val="single" w:sz="4" w:space="0" w:color="auto"/>
            </w:tcBorders>
            <w:vAlign w:val="center"/>
            <w:hideMark/>
          </w:tcPr>
          <w:p w14:paraId="1CB8C093" w14:textId="77777777" w:rsidR="00483B78" w:rsidRPr="002B6FA4" w:rsidRDefault="00483B78" w:rsidP="00483B78">
            <w:pPr>
              <w:spacing w:after="0" w:line="240" w:lineRule="auto"/>
              <w:rPr>
                <w:rFonts w:ascii="Arial" w:eastAsia="MS PGothic" w:hAnsi="Arial" w:cs="Arial"/>
                <w:sz w:val="18"/>
                <w:szCs w:val="18"/>
              </w:rPr>
            </w:pPr>
          </w:p>
        </w:tc>
        <w:tc>
          <w:tcPr>
            <w:tcW w:w="1530" w:type="dxa"/>
            <w:tcBorders>
              <w:top w:val="nil"/>
              <w:left w:val="single" w:sz="4" w:space="0" w:color="auto"/>
              <w:bottom w:val="single" w:sz="4" w:space="0" w:color="auto"/>
              <w:right w:val="single" w:sz="4" w:space="0" w:color="auto"/>
            </w:tcBorders>
            <w:shd w:val="clear" w:color="auto" w:fill="0C2344"/>
            <w:vAlign w:val="center"/>
            <w:hideMark/>
          </w:tcPr>
          <w:p w14:paraId="76C099F8" w14:textId="77777777" w:rsidR="00483B78" w:rsidRPr="00876975" w:rsidRDefault="007D16DA" w:rsidP="00876975">
            <w:pPr>
              <w:spacing w:after="0" w:line="240" w:lineRule="auto"/>
              <w:jc w:val="center"/>
              <w:rPr>
                <w:rFonts w:ascii="Arial" w:eastAsia="MS PGothic" w:hAnsi="Arial" w:cs="Arial"/>
                <w:b/>
                <w:bCs/>
                <w:color w:val="FFFFFF" w:themeColor="background1"/>
                <w:sz w:val="16"/>
                <w:szCs w:val="16"/>
              </w:rPr>
            </w:pPr>
            <w:r w:rsidRPr="00876975">
              <w:rPr>
                <w:rFonts w:ascii="Arial" w:eastAsia="MS PGothic" w:hAnsi="Arial" w:cs="Arial"/>
                <w:b/>
                <w:bCs/>
                <w:color w:val="FFFFFF" w:themeColor="background1"/>
                <w:sz w:val="16"/>
                <w:szCs w:val="16"/>
              </w:rPr>
              <w:t>(values could be ‘</w:t>
            </w:r>
            <w:r w:rsidR="00483B78" w:rsidRPr="00876975">
              <w:rPr>
                <w:rFonts w:ascii="Arial" w:eastAsia="MS PGothic" w:hAnsi="Arial" w:cs="Arial"/>
                <w:b/>
                <w:bCs/>
                <w:color w:val="FFFFFF" w:themeColor="background1"/>
                <w:sz w:val="16"/>
                <w:szCs w:val="16"/>
              </w:rPr>
              <w:t>Satisfactory</w:t>
            </w:r>
            <w:r w:rsidRPr="00876975">
              <w:rPr>
                <w:rFonts w:ascii="Arial" w:eastAsia="MS PGothic" w:hAnsi="Arial" w:cs="Arial"/>
                <w:b/>
                <w:bCs/>
                <w:color w:val="FFFFFF" w:themeColor="background1"/>
                <w:sz w:val="16"/>
                <w:szCs w:val="16"/>
              </w:rPr>
              <w:t>’</w:t>
            </w:r>
            <w:r w:rsidR="00483B78" w:rsidRPr="00876975">
              <w:rPr>
                <w:rFonts w:ascii="Arial" w:eastAsia="MS PGothic" w:hAnsi="Arial" w:cs="Arial"/>
                <w:b/>
                <w:bCs/>
                <w:color w:val="FFFFFF" w:themeColor="background1"/>
                <w:sz w:val="16"/>
                <w:szCs w:val="16"/>
              </w:rPr>
              <w:br/>
            </w:r>
            <w:r w:rsidRPr="00876975">
              <w:rPr>
                <w:rFonts w:ascii="Arial" w:eastAsia="MS PGothic" w:hAnsi="Arial" w:cs="Arial"/>
                <w:b/>
                <w:bCs/>
                <w:color w:val="FFFFFF" w:themeColor="background1"/>
                <w:sz w:val="16"/>
                <w:szCs w:val="16"/>
              </w:rPr>
              <w:t>‘Unsatisfactory’ or</w:t>
            </w:r>
            <w:r w:rsidR="00876975" w:rsidRPr="00876975">
              <w:rPr>
                <w:rFonts w:ascii="Arial" w:eastAsia="MS PGothic" w:hAnsi="Arial" w:cs="Arial"/>
                <w:b/>
                <w:bCs/>
                <w:color w:val="FFFFFF" w:themeColor="background1"/>
                <w:sz w:val="16"/>
                <w:szCs w:val="16"/>
              </w:rPr>
              <w:t xml:space="preserve">  </w:t>
            </w:r>
            <w:r w:rsidRPr="00876975">
              <w:rPr>
                <w:rFonts w:ascii="Arial" w:eastAsia="MS PGothic" w:hAnsi="Arial" w:cs="Arial"/>
                <w:b/>
                <w:bCs/>
                <w:color w:val="FFFFFF" w:themeColor="background1"/>
                <w:sz w:val="16"/>
                <w:szCs w:val="16"/>
              </w:rPr>
              <w:t>‘</w:t>
            </w:r>
            <w:r w:rsidR="00483B78" w:rsidRPr="00876975">
              <w:rPr>
                <w:rFonts w:ascii="Arial" w:eastAsia="MS PGothic" w:hAnsi="Arial" w:cs="Arial"/>
                <w:b/>
                <w:bCs/>
                <w:color w:val="FFFFFF" w:themeColor="background1"/>
                <w:sz w:val="16"/>
                <w:szCs w:val="16"/>
              </w:rPr>
              <w:t>Not Applicable</w:t>
            </w:r>
            <w:r w:rsidRPr="00876975">
              <w:rPr>
                <w:rFonts w:ascii="Arial" w:eastAsia="MS PGothic" w:hAnsi="Arial" w:cs="Arial"/>
                <w:b/>
                <w:bCs/>
                <w:color w:val="FFFFFF" w:themeColor="background1"/>
                <w:sz w:val="16"/>
                <w:szCs w:val="16"/>
              </w:rPr>
              <w:t>’</w:t>
            </w:r>
          </w:p>
        </w:tc>
        <w:tc>
          <w:tcPr>
            <w:tcW w:w="1260" w:type="dxa"/>
            <w:vMerge/>
            <w:tcBorders>
              <w:top w:val="single" w:sz="4" w:space="0" w:color="auto"/>
              <w:left w:val="single" w:sz="4" w:space="0" w:color="auto"/>
              <w:bottom w:val="single" w:sz="4" w:space="0" w:color="000000"/>
              <w:right w:val="single" w:sz="4" w:space="0" w:color="auto"/>
            </w:tcBorders>
            <w:shd w:val="clear" w:color="auto" w:fill="71953E"/>
            <w:vAlign w:val="center"/>
            <w:hideMark/>
          </w:tcPr>
          <w:p w14:paraId="55DFC5BD" w14:textId="77777777" w:rsidR="00483B78" w:rsidRPr="00876975" w:rsidRDefault="00483B78" w:rsidP="00483B78">
            <w:pPr>
              <w:spacing w:after="0" w:line="240" w:lineRule="auto"/>
              <w:rPr>
                <w:rFonts w:ascii="Arial" w:eastAsia="MS PGothic" w:hAnsi="Arial" w:cs="Arial"/>
                <w:b/>
                <w:bCs/>
                <w:color w:val="FFFFFF" w:themeColor="background1"/>
                <w:sz w:val="18"/>
                <w:szCs w:val="18"/>
              </w:rPr>
            </w:pPr>
          </w:p>
        </w:tc>
      </w:tr>
      <w:tr w:rsidR="00483B78" w:rsidRPr="002B6FA4" w14:paraId="68DB12D5" w14:textId="77777777" w:rsidTr="008377CE">
        <w:trPr>
          <w:trHeight w:val="908"/>
        </w:trPr>
        <w:tc>
          <w:tcPr>
            <w:tcW w:w="455" w:type="dxa"/>
            <w:tcBorders>
              <w:top w:val="nil"/>
              <w:left w:val="single" w:sz="4" w:space="0" w:color="auto"/>
              <w:bottom w:val="single" w:sz="4" w:space="0" w:color="auto"/>
              <w:right w:val="single" w:sz="4" w:space="0" w:color="auto"/>
            </w:tcBorders>
            <w:shd w:val="clear" w:color="auto" w:fill="0C2344"/>
            <w:hideMark/>
          </w:tcPr>
          <w:p w14:paraId="341B4E04"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1</w:t>
            </w:r>
          </w:p>
        </w:tc>
        <w:tc>
          <w:tcPr>
            <w:tcW w:w="2610" w:type="dxa"/>
            <w:gridSpan w:val="2"/>
            <w:tcBorders>
              <w:top w:val="nil"/>
              <w:left w:val="nil"/>
              <w:bottom w:val="single" w:sz="4" w:space="0" w:color="auto"/>
              <w:right w:val="single" w:sz="4" w:space="0" w:color="auto"/>
            </w:tcBorders>
            <w:shd w:val="clear" w:color="auto" w:fill="auto"/>
            <w:hideMark/>
          </w:tcPr>
          <w:p w14:paraId="168CB36A" w14:textId="77777777" w:rsidR="00483B78" w:rsidRPr="002B6FA4" w:rsidRDefault="001102FD" w:rsidP="00483B78">
            <w:pPr>
              <w:spacing w:after="0" w:line="240" w:lineRule="auto"/>
              <w:rPr>
                <w:rFonts w:ascii="Arial" w:eastAsia="MS PGothic" w:hAnsi="Arial" w:cs="Arial"/>
                <w:sz w:val="18"/>
                <w:szCs w:val="18"/>
              </w:rPr>
            </w:pPr>
            <w:r w:rsidRPr="002B6FA4">
              <w:rPr>
                <w:rFonts w:ascii="Arial" w:eastAsia="MS PGothic" w:hAnsi="Arial" w:cs="Arial"/>
                <w:sz w:val="18"/>
                <w:szCs w:val="18"/>
              </w:rPr>
              <w:t>Outline Activity being Outsourced</w:t>
            </w:r>
          </w:p>
        </w:tc>
        <w:tc>
          <w:tcPr>
            <w:tcW w:w="5760" w:type="dxa"/>
            <w:tcBorders>
              <w:top w:val="nil"/>
              <w:left w:val="nil"/>
              <w:bottom w:val="single" w:sz="4" w:space="0" w:color="auto"/>
              <w:right w:val="single" w:sz="4" w:space="0" w:color="auto"/>
            </w:tcBorders>
            <w:shd w:val="clear" w:color="auto" w:fill="auto"/>
            <w:hideMark/>
          </w:tcPr>
          <w:p w14:paraId="2ECBB9AF" w14:textId="77777777" w:rsidR="001102FD" w:rsidRPr="002B6FA4" w:rsidRDefault="001102FD" w:rsidP="001102FD">
            <w:pPr>
              <w:spacing w:after="0" w:line="240" w:lineRule="auto"/>
              <w:rPr>
                <w:rFonts w:ascii="Arial" w:eastAsia="MS PGothic" w:hAnsi="Arial" w:cs="Arial"/>
                <w:sz w:val="18"/>
                <w:szCs w:val="18"/>
              </w:rPr>
            </w:pPr>
            <w:r w:rsidRPr="002B6FA4">
              <w:rPr>
                <w:rFonts w:ascii="Arial" w:eastAsia="MS PGothic" w:hAnsi="Arial" w:cs="Arial"/>
                <w:sz w:val="18"/>
                <w:szCs w:val="18"/>
              </w:rPr>
              <w:t xml:space="preserve">Determine Service Level Agreements (SLAs) for activities to be performed, method utilized, procedure, and </w:t>
            </w:r>
            <w:r w:rsidR="00CA1487" w:rsidRPr="002B6FA4">
              <w:rPr>
                <w:rFonts w:ascii="Arial" w:eastAsia="MS PGothic" w:hAnsi="Arial" w:cs="Arial"/>
                <w:sz w:val="18"/>
                <w:szCs w:val="18"/>
              </w:rPr>
              <w:t>delivery and timeframe of any required material.</w:t>
            </w:r>
          </w:p>
        </w:tc>
        <w:tc>
          <w:tcPr>
            <w:tcW w:w="3060" w:type="dxa"/>
            <w:tcBorders>
              <w:top w:val="nil"/>
              <w:left w:val="nil"/>
              <w:bottom w:val="single" w:sz="4" w:space="0" w:color="auto"/>
              <w:right w:val="single" w:sz="4" w:space="0" w:color="auto"/>
            </w:tcBorders>
            <w:shd w:val="clear" w:color="auto" w:fill="auto"/>
            <w:hideMark/>
          </w:tcPr>
          <w:p w14:paraId="589F2FB0"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6DF546DB" w14:textId="77777777" w:rsidR="00483B78" w:rsidRPr="002B6FA4" w:rsidRDefault="00483B78" w:rsidP="00483B78">
            <w:pPr>
              <w:spacing w:after="0" w:line="240" w:lineRule="auto"/>
              <w:jc w:val="center"/>
              <w:rPr>
                <w:rFonts w:ascii="Arial" w:eastAsia="MS PGothic" w:hAnsi="Arial" w:cs="Arial"/>
                <w:sz w:val="18"/>
                <w:szCs w:val="18"/>
              </w:rPr>
            </w:pP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75AC2A2E"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6FE2886F" w14:textId="77777777" w:rsidTr="008377CE">
        <w:trPr>
          <w:trHeight w:val="629"/>
        </w:trPr>
        <w:tc>
          <w:tcPr>
            <w:tcW w:w="455" w:type="dxa"/>
            <w:tcBorders>
              <w:top w:val="nil"/>
              <w:left w:val="single" w:sz="4" w:space="0" w:color="auto"/>
              <w:bottom w:val="single" w:sz="4" w:space="0" w:color="auto"/>
              <w:right w:val="single" w:sz="4" w:space="0" w:color="auto"/>
            </w:tcBorders>
            <w:shd w:val="clear" w:color="auto" w:fill="0C2344"/>
            <w:hideMark/>
          </w:tcPr>
          <w:p w14:paraId="376E536A"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2</w:t>
            </w:r>
          </w:p>
        </w:tc>
        <w:tc>
          <w:tcPr>
            <w:tcW w:w="2610" w:type="dxa"/>
            <w:gridSpan w:val="2"/>
            <w:tcBorders>
              <w:top w:val="nil"/>
              <w:left w:val="nil"/>
              <w:bottom w:val="single" w:sz="4" w:space="0" w:color="auto"/>
              <w:right w:val="single" w:sz="4" w:space="0" w:color="auto"/>
            </w:tcBorders>
            <w:shd w:val="clear" w:color="auto" w:fill="auto"/>
            <w:hideMark/>
          </w:tcPr>
          <w:p w14:paraId="1E82E1C7" w14:textId="77777777" w:rsidR="00483B78" w:rsidRPr="002B6FA4" w:rsidRDefault="0054528A" w:rsidP="0054528A">
            <w:pPr>
              <w:spacing w:after="0" w:line="240" w:lineRule="auto"/>
              <w:rPr>
                <w:rFonts w:ascii="Arial" w:eastAsia="MS PGothic" w:hAnsi="Arial" w:cs="Arial"/>
                <w:sz w:val="18"/>
                <w:szCs w:val="18"/>
              </w:rPr>
            </w:pPr>
            <w:r w:rsidRPr="002B6FA4">
              <w:rPr>
                <w:rFonts w:ascii="Arial" w:eastAsia="MS PGothic" w:hAnsi="Arial" w:cs="Arial"/>
                <w:sz w:val="18"/>
                <w:szCs w:val="18"/>
              </w:rPr>
              <w:t>Amount for the Contracted Outsourced Activity</w:t>
            </w:r>
          </w:p>
        </w:tc>
        <w:tc>
          <w:tcPr>
            <w:tcW w:w="5760" w:type="dxa"/>
            <w:tcBorders>
              <w:top w:val="nil"/>
              <w:left w:val="nil"/>
              <w:bottom w:val="single" w:sz="4" w:space="0" w:color="auto"/>
              <w:right w:val="single" w:sz="4" w:space="0" w:color="auto"/>
            </w:tcBorders>
            <w:shd w:val="clear" w:color="auto" w:fill="auto"/>
            <w:hideMark/>
          </w:tcPr>
          <w:p w14:paraId="1E1C41B9" w14:textId="77777777" w:rsidR="00CA1487" w:rsidRPr="002B6FA4" w:rsidRDefault="00CA1487" w:rsidP="00483B78">
            <w:pPr>
              <w:spacing w:after="0" w:line="240" w:lineRule="auto"/>
              <w:rPr>
                <w:rFonts w:ascii="Arial" w:eastAsia="MS PGothic" w:hAnsi="Arial" w:cs="Arial"/>
                <w:sz w:val="18"/>
                <w:szCs w:val="18"/>
              </w:rPr>
            </w:pPr>
            <w:r w:rsidRPr="002B6FA4">
              <w:rPr>
                <w:rFonts w:ascii="Arial" w:eastAsia="MS PGothic" w:hAnsi="Arial" w:cs="Arial"/>
                <w:sz w:val="18"/>
                <w:szCs w:val="18"/>
              </w:rPr>
              <w:t xml:space="preserve">Determine the expenses </w:t>
            </w:r>
            <w:r w:rsidR="0054528A" w:rsidRPr="002B6FA4">
              <w:rPr>
                <w:rFonts w:ascii="Arial" w:eastAsia="MS PGothic" w:hAnsi="Arial" w:cs="Arial"/>
                <w:sz w:val="18"/>
                <w:szCs w:val="18"/>
              </w:rPr>
              <w:t>including any additional fees.</w:t>
            </w:r>
          </w:p>
          <w:p w14:paraId="3D12130D" w14:textId="77777777" w:rsidR="00483B78" w:rsidRPr="002B6FA4" w:rsidRDefault="00483B78" w:rsidP="00483B78">
            <w:pPr>
              <w:spacing w:after="0" w:line="240" w:lineRule="auto"/>
              <w:rPr>
                <w:rFonts w:ascii="Arial" w:eastAsia="MS PGothic" w:hAnsi="Arial" w:cs="Arial"/>
                <w:sz w:val="18"/>
                <w:szCs w:val="18"/>
              </w:rPr>
            </w:pPr>
          </w:p>
        </w:tc>
        <w:tc>
          <w:tcPr>
            <w:tcW w:w="3060" w:type="dxa"/>
            <w:tcBorders>
              <w:top w:val="nil"/>
              <w:left w:val="nil"/>
              <w:bottom w:val="single" w:sz="4" w:space="0" w:color="auto"/>
              <w:right w:val="single" w:sz="4" w:space="0" w:color="auto"/>
            </w:tcBorders>
            <w:shd w:val="clear" w:color="auto" w:fill="auto"/>
            <w:hideMark/>
          </w:tcPr>
          <w:p w14:paraId="7971A014"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w:t>
            </w:r>
          </w:p>
        </w:tc>
        <w:tc>
          <w:tcPr>
            <w:tcW w:w="1530" w:type="dxa"/>
            <w:tcBorders>
              <w:top w:val="nil"/>
              <w:left w:val="single" w:sz="4" w:space="0" w:color="auto"/>
              <w:bottom w:val="nil"/>
              <w:right w:val="single" w:sz="4" w:space="0" w:color="auto"/>
            </w:tcBorders>
            <w:shd w:val="clear" w:color="auto" w:fill="auto"/>
            <w:vAlign w:val="center"/>
            <w:hideMark/>
          </w:tcPr>
          <w:p w14:paraId="17170E9D"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6A984D83"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14A80248" w14:textId="77777777" w:rsidTr="008377CE">
        <w:trPr>
          <w:trHeight w:val="615"/>
        </w:trPr>
        <w:tc>
          <w:tcPr>
            <w:tcW w:w="455" w:type="dxa"/>
            <w:tcBorders>
              <w:top w:val="nil"/>
              <w:left w:val="single" w:sz="4" w:space="0" w:color="auto"/>
              <w:bottom w:val="single" w:sz="4" w:space="0" w:color="auto"/>
              <w:right w:val="single" w:sz="4" w:space="0" w:color="auto"/>
            </w:tcBorders>
            <w:shd w:val="clear" w:color="auto" w:fill="0C2344"/>
            <w:hideMark/>
          </w:tcPr>
          <w:p w14:paraId="6098EF1A"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3</w:t>
            </w:r>
          </w:p>
        </w:tc>
        <w:tc>
          <w:tcPr>
            <w:tcW w:w="2610" w:type="dxa"/>
            <w:gridSpan w:val="2"/>
            <w:tcBorders>
              <w:top w:val="nil"/>
              <w:left w:val="nil"/>
              <w:bottom w:val="single" w:sz="4" w:space="0" w:color="auto"/>
              <w:right w:val="single" w:sz="4" w:space="0" w:color="auto"/>
            </w:tcBorders>
            <w:shd w:val="clear" w:color="auto" w:fill="auto"/>
            <w:hideMark/>
          </w:tcPr>
          <w:p w14:paraId="66199E1F"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Payment Method, Periods</w:t>
            </w:r>
          </w:p>
        </w:tc>
        <w:tc>
          <w:tcPr>
            <w:tcW w:w="5760" w:type="dxa"/>
            <w:tcBorders>
              <w:top w:val="nil"/>
              <w:left w:val="nil"/>
              <w:bottom w:val="single" w:sz="4" w:space="0" w:color="auto"/>
              <w:right w:val="single" w:sz="4" w:space="0" w:color="auto"/>
            </w:tcBorders>
            <w:shd w:val="clear" w:color="auto" w:fill="auto"/>
            <w:hideMark/>
          </w:tcPr>
          <w:p w14:paraId="7FD3F7C1" w14:textId="77777777" w:rsidR="0054528A" w:rsidRPr="002B6FA4" w:rsidRDefault="000F72B0" w:rsidP="00483B78">
            <w:pPr>
              <w:spacing w:after="0" w:line="240" w:lineRule="auto"/>
              <w:rPr>
                <w:rFonts w:ascii="Arial" w:eastAsia="MS PGothic" w:hAnsi="Arial" w:cs="Arial"/>
                <w:sz w:val="18"/>
                <w:szCs w:val="18"/>
              </w:rPr>
            </w:pPr>
            <w:r w:rsidRPr="002B6FA4">
              <w:rPr>
                <w:rFonts w:ascii="Arial" w:eastAsia="MS PGothic" w:hAnsi="Arial" w:cs="Arial"/>
                <w:sz w:val="18"/>
                <w:szCs w:val="18"/>
              </w:rPr>
              <w:t xml:space="preserve">Determine the timeframe and method payment. </w:t>
            </w:r>
          </w:p>
          <w:p w14:paraId="01D4A7EB" w14:textId="77777777" w:rsidR="000F72B0" w:rsidRPr="002B6FA4" w:rsidRDefault="000F72B0" w:rsidP="00483B78">
            <w:pPr>
              <w:spacing w:after="0" w:line="240" w:lineRule="auto"/>
              <w:rPr>
                <w:rFonts w:ascii="Arial" w:eastAsia="MS PGothic" w:hAnsi="Arial" w:cs="Arial"/>
                <w:sz w:val="18"/>
                <w:szCs w:val="18"/>
              </w:rPr>
            </w:pPr>
          </w:p>
        </w:tc>
        <w:tc>
          <w:tcPr>
            <w:tcW w:w="3060" w:type="dxa"/>
            <w:tcBorders>
              <w:top w:val="nil"/>
              <w:left w:val="nil"/>
              <w:bottom w:val="single" w:sz="4" w:space="0" w:color="auto"/>
              <w:right w:val="single" w:sz="4" w:space="0" w:color="auto"/>
            </w:tcBorders>
            <w:shd w:val="clear" w:color="auto" w:fill="auto"/>
            <w:hideMark/>
          </w:tcPr>
          <w:p w14:paraId="563A9F23"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7E779"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3E77CAB3"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487EA002" w14:textId="77777777" w:rsidTr="008377CE">
        <w:trPr>
          <w:trHeight w:val="620"/>
        </w:trPr>
        <w:tc>
          <w:tcPr>
            <w:tcW w:w="455" w:type="dxa"/>
            <w:tcBorders>
              <w:top w:val="nil"/>
              <w:left w:val="single" w:sz="4" w:space="0" w:color="auto"/>
              <w:bottom w:val="single" w:sz="4" w:space="0" w:color="auto"/>
              <w:right w:val="single" w:sz="4" w:space="0" w:color="auto"/>
            </w:tcBorders>
            <w:shd w:val="clear" w:color="auto" w:fill="0C2344"/>
            <w:hideMark/>
          </w:tcPr>
          <w:p w14:paraId="0C6C420D"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4</w:t>
            </w:r>
          </w:p>
        </w:tc>
        <w:tc>
          <w:tcPr>
            <w:tcW w:w="2610" w:type="dxa"/>
            <w:gridSpan w:val="2"/>
            <w:tcBorders>
              <w:top w:val="nil"/>
              <w:left w:val="nil"/>
              <w:bottom w:val="single" w:sz="4" w:space="0" w:color="auto"/>
              <w:right w:val="single" w:sz="4" w:space="0" w:color="auto"/>
            </w:tcBorders>
            <w:shd w:val="clear" w:color="auto" w:fill="auto"/>
            <w:hideMark/>
          </w:tcPr>
          <w:p w14:paraId="302EA18C" w14:textId="77777777" w:rsidR="00483B78" w:rsidRPr="002B6FA4" w:rsidRDefault="004F0746" w:rsidP="00483B78">
            <w:pPr>
              <w:spacing w:after="0" w:line="240" w:lineRule="auto"/>
              <w:rPr>
                <w:rFonts w:ascii="Arial" w:eastAsia="MS PGothic" w:hAnsi="Arial" w:cs="Arial"/>
                <w:sz w:val="18"/>
                <w:szCs w:val="18"/>
              </w:rPr>
            </w:pPr>
            <w:r w:rsidRPr="002B6FA4">
              <w:rPr>
                <w:rFonts w:ascii="Arial" w:eastAsia="MS PGothic" w:hAnsi="Arial" w:cs="Arial"/>
                <w:sz w:val="18"/>
                <w:szCs w:val="18"/>
              </w:rPr>
              <w:t>Timeframe of the agreement</w:t>
            </w:r>
          </w:p>
        </w:tc>
        <w:tc>
          <w:tcPr>
            <w:tcW w:w="5760" w:type="dxa"/>
            <w:tcBorders>
              <w:top w:val="nil"/>
              <w:left w:val="nil"/>
              <w:bottom w:val="single" w:sz="4" w:space="0" w:color="auto"/>
              <w:right w:val="single" w:sz="4" w:space="0" w:color="auto"/>
            </w:tcBorders>
            <w:shd w:val="clear" w:color="auto" w:fill="auto"/>
            <w:hideMark/>
          </w:tcPr>
          <w:p w14:paraId="07F853E0" w14:textId="77777777" w:rsidR="000F72B0" w:rsidRPr="002B6FA4" w:rsidRDefault="004F0746" w:rsidP="00483B78">
            <w:pPr>
              <w:spacing w:after="0" w:line="240" w:lineRule="auto"/>
              <w:rPr>
                <w:rFonts w:ascii="Arial" w:eastAsia="MS PGothic" w:hAnsi="Arial" w:cs="Arial"/>
                <w:sz w:val="18"/>
                <w:szCs w:val="18"/>
              </w:rPr>
            </w:pPr>
            <w:r w:rsidRPr="002B6FA4">
              <w:rPr>
                <w:rFonts w:ascii="Arial" w:eastAsia="MS PGothic" w:hAnsi="Arial" w:cs="Arial"/>
                <w:sz w:val="18"/>
                <w:szCs w:val="18"/>
              </w:rPr>
              <w:t>Determine the agreement timeframe and any renewal clause.</w:t>
            </w:r>
          </w:p>
          <w:p w14:paraId="5CB66DF3" w14:textId="77777777" w:rsidR="00483B78" w:rsidRPr="002B6FA4" w:rsidRDefault="00483B78" w:rsidP="00483B78">
            <w:pPr>
              <w:spacing w:after="0" w:line="240" w:lineRule="auto"/>
              <w:rPr>
                <w:rFonts w:ascii="Arial" w:eastAsia="MS PGothic" w:hAnsi="Arial" w:cs="Arial"/>
                <w:sz w:val="18"/>
                <w:szCs w:val="18"/>
              </w:rPr>
            </w:pPr>
          </w:p>
        </w:tc>
        <w:tc>
          <w:tcPr>
            <w:tcW w:w="3060" w:type="dxa"/>
            <w:tcBorders>
              <w:top w:val="nil"/>
              <w:left w:val="nil"/>
              <w:bottom w:val="single" w:sz="4" w:space="0" w:color="auto"/>
              <w:right w:val="single" w:sz="4" w:space="0" w:color="auto"/>
            </w:tcBorders>
            <w:shd w:val="clear" w:color="auto" w:fill="auto"/>
            <w:hideMark/>
          </w:tcPr>
          <w:p w14:paraId="5DA4D83F"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1808C1FB"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23066C8A"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0AEBDCBF" w14:textId="77777777" w:rsidTr="008377CE">
        <w:trPr>
          <w:trHeight w:val="615"/>
        </w:trPr>
        <w:tc>
          <w:tcPr>
            <w:tcW w:w="455" w:type="dxa"/>
            <w:tcBorders>
              <w:top w:val="nil"/>
              <w:left w:val="single" w:sz="4" w:space="0" w:color="auto"/>
              <w:bottom w:val="single" w:sz="4" w:space="0" w:color="auto"/>
              <w:right w:val="single" w:sz="4" w:space="0" w:color="auto"/>
            </w:tcBorders>
            <w:shd w:val="clear" w:color="auto" w:fill="0C2344"/>
            <w:hideMark/>
          </w:tcPr>
          <w:p w14:paraId="3CCD3735"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5</w:t>
            </w:r>
          </w:p>
        </w:tc>
        <w:tc>
          <w:tcPr>
            <w:tcW w:w="2610" w:type="dxa"/>
            <w:gridSpan w:val="2"/>
            <w:tcBorders>
              <w:top w:val="nil"/>
              <w:left w:val="nil"/>
              <w:bottom w:val="single" w:sz="4" w:space="0" w:color="auto"/>
              <w:right w:val="single" w:sz="4" w:space="0" w:color="auto"/>
            </w:tcBorders>
            <w:shd w:val="clear" w:color="auto" w:fill="auto"/>
            <w:hideMark/>
          </w:tcPr>
          <w:p w14:paraId="27CBB4DC" w14:textId="77777777" w:rsidR="00483B78" w:rsidRPr="002B6FA4" w:rsidRDefault="00DB6AA2" w:rsidP="00483B78">
            <w:pPr>
              <w:spacing w:after="0" w:line="240" w:lineRule="auto"/>
              <w:rPr>
                <w:rFonts w:ascii="Arial" w:eastAsia="MS PGothic" w:hAnsi="Arial" w:cs="Arial"/>
                <w:sz w:val="18"/>
                <w:szCs w:val="18"/>
              </w:rPr>
            </w:pPr>
            <w:r w:rsidRPr="002B6FA4">
              <w:rPr>
                <w:rFonts w:ascii="Arial" w:eastAsia="MS PGothic" w:hAnsi="Arial" w:cs="Arial"/>
                <w:sz w:val="18"/>
                <w:szCs w:val="18"/>
              </w:rPr>
              <w:t>Timeframe of delivered materials</w:t>
            </w:r>
          </w:p>
        </w:tc>
        <w:tc>
          <w:tcPr>
            <w:tcW w:w="5760" w:type="dxa"/>
            <w:tcBorders>
              <w:top w:val="nil"/>
              <w:left w:val="nil"/>
              <w:bottom w:val="single" w:sz="4" w:space="0" w:color="auto"/>
              <w:right w:val="single" w:sz="4" w:space="0" w:color="auto"/>
            </w:tcBorders>
            <w:shd w:val="clear" w:color="auto" w:fill="auto"/>
            <w:hideMark/>
          </w:tcPr>
          <w:p w14:paraId="4CE63623" w14:textId="77777777" w:rsidR="00DB6AA2" w:rsidRPr="002B6FA4" w:rsidRDefault="00DB6AA2" w:rsidP="00483B78">
            <w:pPr>
              <w:spacing w:after="0" w:line="240" w:lineRule="auto"/>
              <w:rPr>
                <w:rFonts w:ascii="Arial" w:eastAsia="MS PGothic" w:hAnsi="Arial" w:cs="Arial"/>
                <w:sz w:val="18"/>
                <w:szCs w:val="18"/>
              </w:rPr>
            </w:pPr>
            <w:r w:rsidRPr="002B6FA4">
              <w:rPr>
                <w:rFonts w:ascii="Arial" w:eastAsia="MS PGothic" w:hAnsi="Arial" w:cs="Arial"/>
                <w:sz w:val="18"/>
                <w:szCs w:val="18"/>
              </w:rPr>
              <w:t>Determine timeframe for any required material and its delivery method.</w:t>
            </w:r>
          </w:p>
        </w:tc>
        <w:tc>
          <w:tcPr>
            <w:tcW w:w="3060" w:type="dxa"/>
            <w:tcBorders>
              <w:top w:val="nil"/>
              <w:left w:val="nil"/>
              <w:bottom w:val="single" w:sz="4" w:space="0" w:color="auto"/>
              <w:right w:val="single" w:sz="4" w:space="0" w:color="auto"/>
            </w:tcBorders>
            <w:shd w:val="clear" w:color="auto" w:fill="auto"/>
            <w:hideMark/>
          </w:tcPr>
          <w:p w14:paraId="36B7AADE"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3F22CB6F"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34E3316C"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018429E7" w14:textId="77777777" w:rsidTr="008377CE">
        <w:trPr>
          <w:trHeight w:val="720"/>
        </w:trPr>
        <w:tc>
          <w:tcPr>
            <w:tcW w:w="455" w:type="dxa"/>
            <w:tcBorders>
              <w:top w:val="nil"/>
              <w:left w:val="single" w:sz="4" w:space="0" w:color="auto"/>
              <w:bottom w:val="single" w:sz="4" w:space="0" w:color="auto"/>
              <w:right w:val="single" w:sz="4" w:space="0" w:color="auto"/>
            </w:tcBorders>
            <w:shd w:val="clear" w:color="auto" w:fill="0C2344"/>
            <w:hideMark/>
          </w:tcPr>
          <w:p w14:paraId="15803D11"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6</w:t>
            </w:r>
          </w:p>
        </w:tc>
        <w:tc>
          <w:tcPr>
            <w:tcW w:w="2610" w:type="dxa"/>
            <w:gridSpan w:val="2"/>
            <w:tcBorders>
              <w:top w:val="nil"/>
              <w:left w:val="nil"/>
              <w:bottom w:val="single" w:sz="4" w:space="0" w:color="auto"/>
              <w:right w:val="single" w:sz="4" w:space="0" w:color="auto"/>
            </w:tcBorders>
            <w:shd w:val="clear" w:color="auto" w:fill="auto"/>
            <w:hideMark/>
          </w:tcPr>
          <w:p w14:paraId="73B3790F" w14:textId="77777777" w:rsidR="00483B78" w:rsidRPr="002B6FA4" w:rsidRDefault="00D91C5F" w:rsidP="00483B78">
            <w:pPr>
              <w:spacing w:after="0" w:line="240" w:lineRule="auto"/>
              <w:rPr>
                <w:rFonts w:ascii="Arial" w:eastAsia="MS PGothic" w:hAnsi="Arial" w:cs="Arial"/>
                <w:sz w:val="18"/>
                <w:szCs w:val="18"/>
              </w:rPr>
            </w:pPr>
            <w:r w:rsidRPr="002B6FA4">
              <w:rPr>
                <w:rFonts w:ascii="Arial" w:eastAsia="MS PGothic" w:hAnsi="Arial" w:cs="Arial"/>
                <w:sz w:val="18"/>
                <w:szCs w:val="18"/>
              </w:rPr>
              <w:t>Material Assessment</w:t>
            </w:r>
          </w:p>
        </w:tc>
        <w:tc>
          <w:tcPr>
            <w:tcW w:w="5760" w:type="dxa"/>
            <w:tcBorders>
              <w:top w:val="nil"/>
              <w:left w:val="nil"/>
              <w:bottom w:val="single" w:sz="4" w:space="0" w:color="auto"/>
              <w:right w:val="single" w:sz="4" w:space="0" w:color="auto"/>
            </w:tcBorders>
            <w:shd w:val="clear" w:color="auto" w:fill="auto"/>
            <w:hideMark/>
          </w:tcPr>
          <w:p w14:paraId="47382404" w14:textId="77777777" w:rsidR="00DB6AA2" w:rsidRPr="002B6FA4" w:rsidRDefault="00D91C5F" w:rsidP="00483B78">
            <w:pPr>
              <w:spacing w:after="0" w:line="240" w:lineRule="auto"/>
              <w:rPr>
                <w:rFonts w:ascii="Arial" w:eastAsia="MS PGothic" w:hAnsi="Arial" w:cs="Arial"/>
                <w:sz w:val="18"/>
                <w:szCs w:val="18"/>
              </w:rPr>
            </w:pPr>
            <w:r w:rsidRPr="002B6FA4">
              <w:rPr>
                <w:rFonts w:ascii="Arial" w:eastAsia="MS PGothic" w:hAnsi="Arial" w:cs="Arial"/>
                <w:sz w:val="18"/>
                <w:szCs w:val="18"/>
              </w:rPr>
              <w:t>Determine the procedures to assess any required materials and the criteria for acceptance.</w:t>
            </w:r>
          </w:p>
          <w:p w14:paraId="4FCA9920" w14:textId="77777777" w:rsidR="00DB6AA2" w:rsidRPr="002B6FA4" w:rsidRDefault="00DB6AA2" w:rsidP="00483B78">
            <w:pPr>
              <w:spacing w:after="0" w:line="240" w:lineRule="auto"/>
              <w:rPr>
                <w:rFonts w:ascii="Arial" w:eastAsia="MS PGothic" w:hAnsi="Arial" w:cs="Arial"/>
                <w:sz w:val="18"/>
                <w:szCs w:val="18"/>
              </w:rPr>
            </w:pPr>
          </w:p>
        </w:tc>
        <w:tc>
          <w:tcPr>
            <w:tcW w:w="3060" w:type="dxa"/>
            <w:tcBorders>
              <w:top w:val="nil"/>
              <w:left w:val="nil"/>
              <w:bottom w:val="single" w:sz="4" w:space="0" w:color="auto"/>
              <w:right w:val="single" w:sz="4" w:space="0" w:color="auto"/>
            </w:tcBorders>
            <w:shd w:val="clear" w:color="auto" w:fill="auto"/>
            <w:hideMark/>
          </w:tcPr>
          <w:p w14:paraId="2A613B24"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6F2697BC"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36980853"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0D978FB1" w14:textId="77777777" w:rsidTr="008377CE">
        <w:trPr>
          <w:trHeight w:val="800"/>
        </w:trPr>
        <w:tc>
          <w:tcPr>
            <w:tcW w:w="455" w:type="dxa"/>
            <w:tcBorders>
              <w:top w:val="nil"/>
              <w:left w:val="single" w:sz="4" w:space="0" w:color="auto"/>
              <w:bottom w:val="single" w:sz="4" w:space="0" w:color="auto"/>
              <w:right w:val="single" w:sz="4" w:space="0" w:color="auto"/>
            </w:tcBorders>
            <w:shd w:val="clear" w:color="auto" w:fill="0C2344"/>
            <w:hideMark/>
          </w:tcPr>
          <w:p w14:paraId="46483CEA"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7</w:t>
            </w:r>
          </w:p>
        </w:tc>
        <w:tc>
          <w:tcPr>
            <w:tcW w:w="2610" w:type="dxa"/>
            <w:gridSpan w:val="2"/>
            <w:tcBorders>
              <w:top w:val="nil"/>
              <w:left w:val="nil"/>
              <w:bottom w:val="single" w:sz="4" w:space="0" w:color="auto"/>
              <w:right w:val="single" w:sz="4" w:space="0" w:color="auto"/>
            </w:tcBorders>
            <w:shd w:val="clear" w:color="auto" w:fill="auto"/>
            <w:hideMark/>
          </w:tcPr>
          <w:p w14:paraId="5C55A71D"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xml:space="preserve">Attribution of Rights (Patents, Copyrights, </w:t>
            </w:r>
            <w:r w:rsidR="00563EA3" w:rsidRPr="002B6FA4">
              <w:rPr>
                <w:rFonts w:ascii="Arial" w:eastAsia="MS PGothic" w:hAnsi="Arial" w:cs="Arial"/>
                <w:sz w:val="18"/>
                <w:szCs w:val="18"/>
              </w:rPr>
              <w:t xml:space="preserve">Licenses, </w:t>
            </w:r>
            <w:r w:rsidRPr="002B6FA4">
              <w:rPr>
                <w:rFonts w:ascii="Arial" w:eastAsia="MS PGothic" w:hAnsi="Arial" w:cs="Arial"/>
                <w:sz w:val="18"/>
                <w:szCs w:val="18"/>
              </w:rPr>
              <w:t>etc.)</w:t>
            </w:r>
          </w:p>
        </w:tc>
        <w:tc>
          <w:tcPr>
            <w:tcW w:w="5760" w:type="dxa"/>
            <w:tcBorders>
              <w:top w:val="nil"/>
              <w:left w:val="nil"/>
              <w:bottom w:val="single" w:sz="4" w:space="0" w:color="auto"/>
              <w:right w:val="single" w:sz="4" w:space="0" w:color="auto"/>
            </w:tcBorders>
            <w:shd w:val="clear" w:color="auto" w:fill="auto"/>
            <w:hideMark/>
          </w:tcPr>
          <w:p w14:paraId="5CF8DB20" w14:textId="77777777" w:rsidR="00751853" w:rsidRPr="002B6FA4" w:rsidRDefault="00751853" w:rsidP="00483B78">
            <w:pPr>
              <w:spacing w:after="0" w:line="240" w:lineRule="auto"/>
              <w:rPr>
                <w:rFonts w:ascii="Arial" w:eastAsia="MS PGothic" w:hAnsi="Arial" w:cs="Arial"/>
                <w:sz w:val="18"/>
                <w:szCs w:val="18"/>
              </w:rPr>
            </w:pPr>
            <w:r w:rsidRPr="002B6FA4">
              <w:rPr>
                <w:rFonts w:ascii="Arial" w:eastAsia="MS PGothic" w:hAnsi="Arial" w:cs="Arial"/>
                <w:sz w:val="18"/>
                <w:szCs w:val="18"/>
              </w:rPr>
              <w:t>Determine if any group should be awarded copyrights, patent</w:t>
            </w:r>
            <w:r w:rsidR="00563EA3" w:rsidRPr="002B6FA4">
              <w:rPr>
                <w:rFonts w:ascii="Arial" w:eastAsia="MS PGothic" w:hAnsi="Arial" w:cs="Arial"/>
                <w:sz w:val="18"/>
                <w:szCs w:val="18"/>
              </w:rPr>
              <w:t>s, or user license, in relation to the outsourced activity.</w:t>
            </w:r>
          </w:p>
          <w:p w14:paraId="51FB416D" w14:textId="77777777" w:rsidR="00D91C5F" w:rsidRPr="002B6FA4" w:rsidRDefault="00D91C5F" w:rsidP="00483B78">
            <w:pPr>
              <w:spacing w:after="0" w:line="240" w:lineRule="auto"/>
              <w:rPr>
                <w:rFonts w:ascii="Arial" w:eastAsia="MS PGothic" w:hAnsi="Arial" w:cs="Arial"/>
                <w:sz w:val="18"/>
                <w:szCs w:val="18"/>
              </w:rPr>
            </w:pPr>
          </w:p>
        </w:tc>
        <w:tc>
          <w:tcPr>
            <w:tcW w:w="3060" w:type="dxa"/>
            <w:tcBorders>
              <w:top w:val="nil"/>
              <w:left w:val="nil"/>
              <w:bottom w:val="single" w:sz="4" w:space="0" w:color="auto"/>
              <w:right w:val="single" w:sz="4" w:space="0" w:color="auto"/>
            </w:tcBorders>
            <w:shd w:val="clear" w:color="auto" w:fill="auto"/>
            <w:hideMark/>
          </w:tcPr>
          <w:p w14:paraId="2F09D488"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272B2865"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3DB96D01"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06A45563" w14:textId="77777777" w:rsidTr="008377CE">
        <w:trPr>
          <w:trHeight w:val="800"/>
        </w:trPr>
        <w:tc>
          <w:tcPr>
            <w:tcW w:w="455" w:type="dxa"/>
            <w:tcBorders>
              <w:top w:val="nil"/>
              <w:left w:val="single" w:sz="4" w:space="0" w:color="auto"/>
              <w:bottom w:val="single" w:sz="4" w:space="0" w:color="auto"/>
              <w:right w:val="single" w:sz="4" w:space="0" w:color="auto"/>
            </w:tcBorders>
            <w:shd w:val="clear" w:color="auto" w:fill="0C2344"/>
            <w:hideMark/>
          </w:tcPr>
          <w:p w14:paraId="0A7021FE"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8</w:t>
            </w:r>
          </w:p>
        </w:tc>
        <w:tc>
          <w:tcPr>
            <w:tcW w:w="2610" w:type="dxa"/>
            <w:gridSpan w:val="2"/>
            <w:tcBorders>
              <w:top w:val="nil"/>
              <w:left w:val="nil"/>
              <w:bottom w:val="single" w:sz="4" w:space="0" w:color="auto"/>
              <w:right w:val="single" w:sz="4" w:space="0" w:color="auto"/>
            </w:tcBorders>
            <w:shd w:val="clear" w:color="auto" w:fill="auto"/>
            <w:hideMark/>
          </w:tcPr>
          <w:p w14:paraId="0AD4B297" w14:textId="77777777" w:rsidR="00E5270E" w:rsidRPr="002B6FA4" w:rsidRDefault="00E5270E" w:rsidP="00483B78">
            <w:pPr>
              <w:spacing w:after="0" w:line="240" w:lineRule="auto"/>
              <w:rPr>
                <w:rFonts w:ascii="Arial" w:eastAsia="MS PGothic" w:hAnsi="Arial" w:cs="Arial"/>
                <w:sz w:val="18"/>
                <w:szCs w:val="18"/>
              </w:rPr>
            </w:pPr>
            <w:r w:rsidRPr="002B6FA4">
              <w:rPr>
                <w:rFonts w:ascii="Arial" w:eastAsia="MS PGothic" w:hAnsi="Arial" w:cs="Arial"/>
                <w:sz w:val="18"/>
                <w:szCs w:val="18"/>
              </w:rPr>
              <w:t>Provider’s Financial Reports</w:t>
            </w:r>
          </w:p>
          <w:p w14:paraId="1CD40FDE" w14:textId="77777777" w:rsidR="00483B78" w:rsidRPr="002B6FA4" w:rsidRDefault="00483B78" w:rsidP="00483B78">
            <w:pPr>
              <w:spacing w:after="0" w:line="240" w:lineRule="auto"/>
              <w:rPr>
                <w:rFonts w:ascii="Arial" w:eastAsia="MS PGothic" w:hAnsi="Arial" w:cs="Arial"/>
                <w:sz w:val="18"/>
                <w:szCs w:val="18"/>
              </w:rPr>
            </w:pPr>
          </w:p>
        </w:tc>
        <w:tc>
          <w:tcPr>
            <w:tcW w:w="5760" w:type="dxa"/>
            <w:tcBorders>
              <w:top w:val="nil"/>
              <w:left w:val="nil"/>
              <w:bottom w:val="single" w:sz="4" w:space="0" w:color="auto"/>
              <w:right w:val="single" w:sz="4" w:space="0" w:color="auto"/>
            </w:tcBorders>
            <w:shd w:val="clear" w:color="auto" w:fill="auto"/>
            <w:hideMark/>
          </w:tcPr>
          <w:p w14:paraId="0E71764B" w14:textId="77777777" w:rsidR="00D100A2" w:rsidRPr="002B6FA4" w:rsidRDefault="00D100A2" w:rsidP="00483B78">
            <w:pPr>
              <w:spacing w:after="0" w:line="240" w:lineRule="auto"/>
              <w:rPr>
                <w:rFonts w:ascii="Arial" w:eastAsia="MS PGothic" w:hAnsi="Arial" w:cs="Arial"/>
                <w:sz w:val="18"/>
                <w:szCs w:val="18"/>
              </w:rPr>
            </w:pPr>
            <w:r w:rsidRPr="002B6FA4">
              <w:rPr>
                <w:rFonts w:ascii="Arial" w:eastAsia="MS PGothic" w:hAnsi="Arial" w:cs="Arial"/>
                <w:sz w:val="18"/>
                <w:szCs w:val="18"/>
              </w:rPr>
              <w:t>Determine</w:t>
            </w:r>
            <w:r w:rsidR="00980859" w:rsidRPr="002B6FA4">
              <w:rPr>
                <w:rFonts w:ascii="Arial" w:eastAsia="MS PGothic" w:hAnsi="Arial" w:cs="Arial"/>
                <w:sz w:val="18"/>
                <w:szCs w:val="18"/>
              </w:rPr>
              <w:t xml:space="preserve"> the financial stability of the service provider and the frequency of the delivery and receipt of these type of reports for assessment.</w:t>
            </w:r>
          </w:p>
          <w:p w14:paraId="31D3C907" w14:textId="77777777" w:rsidR="00563EA3" w:rsidRPr="002B6FA4" w:rsidRDefault="00563EA3" w:rsidP="00483B78">
            <w:pPr>
              <w:spacing w:after="0" w:line="240" w:lineRule="auto"/>
              <w:rPr>
                <w:rFonts w:ascii="Arial" w:eastAsia="MS PGothic" w:hAnsi="Arial" w:cs="Arial"/>
                <w:sz w:val="18"/>
                <w:szCs w:val="18"/>
              </w:rPr>
            </w:pPr>
          </w:p>
          <w:p w14:paraId="24D3EAB6" w14:textId="77777777" w:rsidR="00563EA3" w:rsidRPr="002B6FA4" w:rsidRDefault="00563EA3" w:rsidP="00483B78">
            <w:pPr>
              <w:spacing w:after="0" w:line="240" w:lineRule="auto"/>
              <w:rPr>
                <w:rFonts w:ascii="Arial" w:eastAsia="MS PGothic" w:hAnsi="Arial" w:cs="Arial"/>
                <w:sz w:val="18"/>
                <w:szCs w:val="18"/>
              </w:rPr>
            </w:pPr>
          </w:p>
        </w:tc>
        <w:tc>
          <w:tcPr>
            <w:tcW w:w="3060" w:type="dxa"/>
            <w:tcBorders>
              <w:top w:val="nil"/>
              <w:left w:val="nil"/>
              <w:bottom w:val="single" w:sz="4" w:space="0" w:color="auto"/>
              <w:right w:val="single" w:sz="4" w:space="0" w:color="auto"/>
            </w:tcBorders>
            <w:shd w:val="clear" w:color="auto" w:fill="auto"/>
            <w:hideMark/>
          </w:tcPr>
          <w:p w14:paraId="70E0016F" w14:textId="77777777" w:rsidR="00483B78" w:rsidRPr="002B6FA4" w:rsidRDefault="00253831" w:rsidP="00253831">
            <w:pPr>
              <w:spacing w:after="0" w:line="240" w:lineRule="auto"/>
              <w:rPr>
                <w:rFonts w:ascii="Arial" w:eastAsia="MS PGothic" w:hAnsi="Arial" w:cs="Arial"/>
                <w:sz w:val="18"/>
                <w:szCs w:val="18"/>
              </w:rPr>
            </w:pPr>
            <w:r w:rsidRPr="002B6FA4">
              <w:rPr>
                <w:rFonts w:ascii="Arial" w:eastAsia="MS PGothic" w:hAnsi="Arial" w:cs="Arial"/>
                <w:sz w:val="18"/>
                <w:szCs w:val="18"/>
              </w:rPr>
              <w:t>--</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5CA3FDCD"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1A4C92B1"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70DEFDE7" w14:textId="77777777" w:rsidTr="008377CE">
        <w:trPr>
          <w:trHeight w:val="836"/>
        </w:trPr>
        <w:tc>
          <w:tcPr>
            <w:tcW w:w="455" w:type="dxa"/>
            <w:tcBorders>
              <w:top w:val="nil"/>
              <w:left w:val="single" w:sz="4" w:space="0" w:color="auto"/>
              <w:bottom w:val="single" w:sz="4" w:space="0" w:color="auto"/>
              <w:right w:val="single" w:sz="4" w:space="0" w:color="auto"/>
            </w:tcBorders>
            <w:shd w:val="clear" w:color="auto" w:fill="0C2344"/>
            <w:hideMark/>
          </w:tcPr>
          <w:p w14:paraId="696C7C92"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9</w:t>
            </w:r>
          </w:p>
        </w:tc>
        <w:tc>
          <w:tcPr>
            <w:tcW w:w="2610" w:type="dxa"/>
            <w:gridSpan w:val="2"/>
            <w:tcBorders>
              <w:top w:val="nil"/>
              <w:left w:val="nil"/>
              <w:bottom w:val="single" w:sz="4" w:space="0" w:color="auto"/>
              <w:right w:val="single" w:sz="4" w:space="0" w:color="auto"/>
            </w:tcBorders>
            <w:shd w:val="clear" w:color="auto" w:fill="auto"/>
            <w:hideMark/>
          </w:tcPr>
          <w:p w14:paraId="01F3E36E" w14:textId="77777777" w:rsidR="00980859" w:rsidRPr="002B6FA4" w:rsidRDefault="00980859" w:rsidP="00483B78">
            <w:pPr>
              <w:spacing w:after="0" w:line="240" w:lineRule="auto"/>
              <w:rPr>
                <w:rFonts w:ascii="Arial" w:eastAsia="MS PGothic" w:hAnsi="Arial" w:cs="Arial"/>
                <w:sz w:val="18"/>
                <w:szCs w:val="18"/>
              </w:rPr>
            </w:pPr>
            <w:r w:rsidRPr="002B6FA4">
              <w:rPr>
                <w:rFonts w:ascii="Arial" w:eastAsia="MS PGothic" w:hAnsi="Arial" w:cs="Arial"/>
                <w:sz w:val="18"/>
                <w:szCs w:val="18"/>
              </w:rPr>
              <w:t>Coordination of requests from regulatory authorities</w:t>
            </w:r>
          </w:p>
        </w:tc>
        <w:tc>
          <w:tcPr>
            <w:tcW w:w="5760" w:type="dxa"/>
            <w:tcBorders>
              <w:top w:val="nil"/>
              <w:left w:val="nil"/>
              <w:bottom w:val="single" w:sz="4" w:space="0" w:color="auto"/>
              <w:right w:val="single" w:sz="4" w:space="0" w:color="auto"/>
            </w:tcBorders>
            <w:shd w:val="clear" w:color="auto" w:fill="auto"/>
            <w:hideMark/>
          </w:tcPr>
          <w:p w14:paraId="0468A624" w14:textId="77777777" w:rsidR="00980859" w:rsidRPr="002B6FA4" w:rsidRDefault="00980859" w:rsidP="00980859">
            <w:pPr>
              <w:spacing w:after="0" w:line="240" w:lineRule="auto"/>
              <w:rPr>
                <w:rFonts w:ascii="Arial" w:eastAsia="MS PGothic" w:hAnsi="Arial" w:cs="Arial"/>
                <w:sz w:val="18"/>
                <w:szCs w:val="18"/>
              </w:rPr>
            </w:pPr>
            <w:r w:rsidRPr="002B6FA4">
              <w:rPr>
                <w:rFonts w:ascii="Arial" w:eastAsia="MS PGothic" w:hAnsi="Arial" w:cs="Arial"/>
                <w:sz w:val="18"/>
                <w:szCs w:val="18"/>
              </w:rPr>
              <w:t>Determine the procedures for submission of requested materials related to the outsourced activity by regulatory authorities.</w:t>
            </w:r>
          </w:p>
        </w:tc>
        <w:tc>
          <w:tcPr>
            <w:tcW w:w="3060" w:type="dxa"/>
            <w:tcBorders>
              <w:top w:val="nil"/>
              <w:left w:val="nil"/>
              <w:bottom w:val="single" w:sz="4" w:space="0" w:color="auto"/>
              <w:right w:val="single" w:sz="4" w:space="0" w:color="auto"/>
            </w:tcBorders>
            <w:shd w:val="clear" w:color="auto" w:fill="auto"/>
            <w:hideMark/>
          </w:tcPr>
          <w:p w14:paraId="3DBA68E1" w14:textId="77777777" w:rsidR="00483B78" w:rsidRPr="002B6FA4" w:rsidRDefault="00253831" w:rsidP="00483B78">
            <w:pPr>
              <w:spacing w:after="0" w:line="240" w:lineRule="auto"/>
              <w:rPr>
                <w:rFonts w:ascii="Arial" w:eastAsia="MS PGothic" w:hAnsi="Arial" w:cs="Arial"/>
                <w:sz w:val="18"/>
                <w:szCs w:val="18"/>
              </w:rPr>
            </w:pPr>
            <w:r w:rsidRPr="002B6FA4">
              <w:rPr>
                <w:rFonts w:ascii="Arial" w:eastAsia="MS PGothic" w:hAnsi="Arial" w:cs="Arial"/>
                <w:sz w:val="18"/>
                <w:szCs w:val="18"/>
              </w:rPr>
              <w:t>--</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33565A3E"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12D0D744"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37826DE4" w14:textId="77777777" w:rsidTr="008377CE">
        <w:trPr>
          <w:trHeight w:val="701"/>
        </w:trPr>
        <w:tc>
          <w:tcPr>
            <w:tcW w:w="455" w:type="dxa"/>
            <w:tcBorders>
              <w:top w:val="nil"/>
              <w:left w:val="single" w:sz="4" w:space="0" w:color="auto"/>
              <w:bottom w:val="single" w:sz="4" w:space="0" w:color="auto"/>
              <w:right w:val="single" w:sz="4" w:space="0" w:color="auto"/>
            </w:tcBorders>
            <w:shd w:val="clear" w:color="auto" w:fill="0C2344"/>
            <w:hideMark/>
          </w:tcPr>
          <w:p w14:paraId="35BF7B95"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10</w:t>
            </w:r>
          </w:p>
        </w:tc>
        <w:tc>
          <w:tcPr>
            <w:tcW w:w="2610" w:type="dxa"/>
            <w:gridSpan w:val="2"/>
            <w:tcBorders>
              <w:top w:val="nil"/>
              <w:left w:val="nil"/>
              <w:bottom w:val="single" w:sz="4" w:space="0" w:color="auto"/>
              <w:right w:val="single" w:sz="4" w:space="0" w:color="auto"/>
            </w:tcBorders>
            <w:shd w:val="clear" w:color="auto" w:fill="auto"/>
            <w:hideMark/>
          </w:tcPr>
          <w:p w14:paraId="0DF4D5EE" w14:textId="77777777" w:rsidR="00483B78" w:rsidRPr="002B6FA4" w:rsidRDefault="001F5D29" w:rsidP="00483B78">
            <w:pPr>
              <w:spacing w:after="0" w:line="240" w:lineRule="auto"/>
              <w:rPr>
                <w:rFonts w:ascii="Arial" w:eastAsia="MS PGothic" w:hAnsi="Arial" w:cs="Arial"/>
                <w:sz w:val="18"/>
                <w:szCs w:val="18"/>
              </w:rPr>
            </w:pPr>
            <w:r w:rsidRPr="002B6FA4">
              <w:rPr>
                <w:rFonts w:ascii="Arial" w:eastAsia="MS PGothic" w:hAnsi="Arial" w:cs="Arial"/>
                <w:sz w:val="18"/>
                <w:szCs w:val="18"/>
              </w:rPr>
              <w:t>Business Continuity Planning</w:t>
            </w:r>
          </w:p>
        </w:tc>
        <w:tc>
          <w:tcPr>
            <w:tcW w:w="5760" w:type="dxa"/>
            <w:tcBorders>
              <w:top w:val="nil"/>
              <w:left w:val="nil"/>
              <w:bottom w:val="single" w:sz="4" w:space="0" w:color="auto"/>
              <w:right w:val="single" w:sz="4" w:space="0" w:color="auto"/>
            </w:tcBorders>
            <w:shd w:val="clear" w:color="auto" w:fill="auto"/>
            <w:hideMark/>
          </w:tcPr>
          <w:p w14:paraId="04BFB3ED" w14:textId="77777777" w:rsidR="001F5D29" w:rsidRPr="002B6FA4" w:rsidRDefault="001F5D29" w:rsidP="00483B78">
            <w:pPr>
              <w:spacing w:after="0" w:line="240" w:lineRule="auto"/>
              <w:rPr>
                <w:rFonts w:ascii="Arial" w:eastAsia="MS PMincho" w:hAnsi="Arial" w:cs="Arial"/>
                <w:sz w:val="18"/>
                <w:szCs w:val="18"/>
              </w:rPr>
            </w:pPr>
            <w:r w:rsidRPr="002B6FA4">
              <w:rPr>
                <w:rFonts w:ascii="Arial" w:eastAsia="MS PMincho" w:hAnsi="Arial" w:cs="Arial"/>
                <w:sz w:val="18"/>
                <w:szCs w:val="18"/>
              </w:rPr>
              <w:t>Determine the provider’s contingency plan to ensure continuity of service.</w:t>
            </w:r>
          </w:p>
          <w:p w14:paraId="496641DF" w14:textId="77777777" w:rsidR="001F5D29" w:rsidRPr="002B6FA4" w:rsidRDefault="001F5D29" w:rsidP="00483B78">
            <w:pPr>
              <w:spacing w:after="0" w:line="240" w:lineRule="auto"/>
              <w:rPr>
                <w:rFonts w:ascii="Arial" w:eastAsia="MS PMincho" w:hAnsi="Arial" w:cs="Arial"/>
                <w:sz w:val="18"/>
                <w:szCs w:val="18"/>
              </w:rPr>
            </w:pPr>
          </w:p>
        </w:tc>
        <w:tc>
          <w:tcPr>
            <w:tcW w:w="3060" w:type="dxa"/>
            <w:tcBorders>
              <w:top w:val="nil"/>
              <w:left w:val="nil"/>
              <w:bottom w:val="single" w:sz="4" w:space="0" w:color="auto"/>
              <w:right w:val="single" w:sz="4" w:space="0" w:color="auto"/>
            </w:tcBorders>
            <w:shd w:val="clear" w:color="auto" w:fill="auto"/>
            <w:hideMark/>
          </w:tcPr>
          <w:p w14:paraId="72F9D962"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7615687A"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2E561578"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2F3D9EBF" w14:textId="77777777" w:rsidTr="008377CE">
        <w:trPr>
          <w:trHeight w:val="620"/>
        </w:trPr>
        <w:tc>
          <w:tcPr>
            <w:tcW w:w="455" w:type="dxa"/>
            <w:tcBorders>
              <w:top w:val="nil"/>
              <w:left w:val="single" w:sz="4" w:space="0" w:color="auto"/>
              <w:bottom w:val="single" w:sz="4" w:space="0" w:color="auto"/>
              <w:right w:val="single" w:sz="4" w:space="0" w:color="auto"/>
            </w:tcBorders>
            <w:shd w:val="clear" w:color="auto" w:fill="0C2344"/>
            <w:hideMark/>
          </w:tcPr>
          <w:p w14:paraId="21BEA0BE"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11</w:t>
            </w:r>
          </w:p>
        </w:tc>
        <w:tc>
          <w:tcPr>
            <w:tcW w:w="2610" w:type="dxa"/>
            <w:gridSpan w:val="2"/>
            <w:tcBorders>
              <w:top w:val="nil"/>
              <w:left w:val="nil"/>
              <w:bottom w:val="single" w:sz="4" w:space="0" w:color="auto"/>
              <w:right w:val="single" w:sz="4" w:space="0" w:color="auto"/>
            </w:tcBorders>
            <w:shd w:val="clear" w:color="auto" w:fill="auto"/>
            <w:hideMark/>
          </w:tcPr>
          <w:p w14:paraId="2929557E"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Cancellation</w:t>
            </w:r>
          </w:p>
        </w:tc>
        <w:tc>
          <w:tcPr>
            <w:tcW w:w="5760" w:type="dxa"/>
            <w:tcBorders>
              <w:top w:val="nil"/>
              <w:left w:val="nil"/>
              <w:bottom w:val="single" w:sz="4" w:space="0" w:color="auto"/>
              <w:right w:val="single" w:sz="4" w:space="0" w:color="auto"/>
            </w:tcBorders>
            <w:shd w:val="clear" w:color="auto" w:fill="auto"/>
            <w:hideMark/>
          </w:tcPr>
          <w:p w14:paraId="31C18CA7" w14:textId="77777777" w:rsidR="001F5D29" w:rsidRPr="002B6FA4" w:rsidRDefault="001F5D29" w:rsidP="00483B78">
            <w:pPr>
              <w:spacing w:after="0" w:line="240" w:lineRule="auto"/>
              <w:rPr>
                <w:rFonts w:ascii="Arial" w:eastAsia="MS PGothic" w:hAnsi="Arial" w:cs="Arial"/>
                <w:sz w:val="18"/>
                <w:szCs w:val="18"/>
              </w:rPr>
            </w:pPr>
            <w:r w:rsidRPr="002B6FA4">
              <w:rPr>
                <w:rFonts w:ascii="Arial" w:eastAsia="MS PGothic" w:hAnsi="Arial" w:cs="Arial"/>
                <w:sz w:val="18"/>
                <w:szCs w:val="18"/>
              </w:rPr>
              <w:t>Determine how the agreement can be cancelled unilaterally by the outsourcing parties.</w:t>
            </w:r>
          </w:p>
          <w:p w14:paraId="693DC040" w14:textId="77777777" w:rsidR="001F5D29" w:rsidRPr="002B6FA4" w:rsidRDefault="001F5D29" w:rsidP="00483B78">
            <w:pPr>
              <w:spacing w:after="0" w:line="240" w:lineRule="auto"/>
              <w:rPr>
                <w:rFonts w:ascii="Arial" w:eastAsia="MS PGothic" w:hAnsi="Arial" w:cs="Arial"/>
                <w:sz w:val="18"/>
                <w:szCs w:val="18"/>
              </w:rPr>
            </w:pPr>
          </w:p>
        </w:tc>
        <w:tc>
          <w:tcPr>
            <w:tcW w:w="3060" w:type="dxa"/>
            <w:tcBorders>
              <w:top w:val="nil"/>
              <w:left w:val="nil"/>
              <w:bottom w:val="single" w:sz="4" w:space="0" w:color="auto"/>
              <w:right w:val="single" w:sz="4" w:space="0" w:color="auto"/>
            </w:tcBorders>
            <w:shd w:val="clear" w:color="auto" w:fill="auto"/>
            <w:hideMark/>
          </w:tcPr>
          <w:p w14:paraId="01055270"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4438377A"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3BB52447"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7D7721EC" w14:textId="77777777" w:rsidTr="008377CE">
        <w:trPr>
          <w:trHeight w:val="521"/>
        </w:trPr>
        <w:tc>
          <w:tcPr>
            <w:tcW w:w="455" w:type="dxa"/>
            <w:tcBorders>
              <w:top w:val="nil"/>
              <w:left w:val="single" w:sz="4" w:space="0" w:color="auto"/>
              <w:bottom w:val="single" w:sz="4" w:space="0" w:color="auto"/>
              <w:right w:val="single" w:sz="4" w:space="0" w:color="auto"/>
            </w:tcBorders>
            <w:shd w:val="clear" w:color="auto" w:fill="0C2344"/>
            <w:hideMark/>
          </w:tcPr>
          <w:p w14:paraId="69FFCEE4"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12</w:t>
            </w:r>
          </w:p>
        </w:tc>
        <w:tc>
          <w:tcPr>
            <w:tcW w:w="2610" w:type="dxa"/>
            <w:gridSpan w:val="2"/>
            <w:tcBorders>
              <w:top w:val="nil"/>
              <w:left w:val="nil"/>
              <w:bottom w:val="single" w:sz="4" w:space="0" w:color="auto"/>
              <w:right w:val="single" w:sz="4" w:space="0" w:color="auto"/>
            </w:tcBorders>
            <w:shd w:val="clear" w:color="auto" w:fill="auto"/>
            <w:hideMark/>
          </w:tcPr>
          <w:p w14:paraId="15B0E1F0"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Compensation of Damages</w:t>
            </w:r>
          </w:p>
        </w:tc>
        <w:tc>
          <w:tcPr>
            <w:tcW w:w="5760" w:type="dxa"/>
            <w:tcBorders>
              <w:top w:val="nil"/>
              <w:left w:val="nil"/>
              <w:bottom w:val="single" w:sz="4" w:space="0" w:color="auto"/>
              <w:right w:val="single" w:sz="4" w:space="0" w:color="auto"/>
            </w:tcBorders>
            <w:shd w:val="clear" w:color="auto" w:fill="auto"/>
            <w:hideMark/>
          </w:tcPr>
          <w:p w14:paraId="3DD87740" w14:textId="77777777" w:rsidR="003726B1" w:rsidRPr="002B6FA4" w:rsidRDefault="003726B1" w:rsidP="00483B78">
            <w:pPr>
              <w:spacing w:after="0" w:line="240" w:lineRule="auto"/>
              <w:rPr>
                <w:rFonts w:ascii="Arial" w:eastAsia="MS PGothic" w:hAnsi="Arial" w:cs="Arial"/>
                <w:sz w:val="18"/>
                <w:szCs w:val="18"/>
              </w:rPr>
            </w:pPr>
            <w:r w:rsidRPr="002B6FA4">
              <w:rPr>
                <w:rFonts w:ascii="Arial" w:eastAsia="MS PGothic" w:hAnsi="Arial" w:cs="Arial"/>
                <w:sz w:val="18"/>
                <w:szCs w:val="18"/>
              </w:rPr>
              <w:t xml:space="preserve">Determine </w:t>
            </w:r>
            <w:r w:rsidR="00A15730" w:rsidRPr="002B6FA4">
              <w:rPr>
                <w:rFonts w:ascii="Arial" w:eastAsia="MS PGothic" w:hAnsi="Arial" w:cs="Arial"/>
                <w:sz w:val="18"/>
                <w:szCs w:val="18"/>
              </w:rPr>
              <w:t>compensation in advance in the event the outsourced activity cannot be performed.</w:t>
            </w:r>
          </w:p>
          <w:p w14:paraId="34639B88" w14:textId="77777777" w:rsidR="00A15730" w:rsidRPr="002B6FA4" w:rsidRDefault="00A15730" w:rsidP="00483B78">
            <w:pPr>
              <w:spacing w:after="0" w:line="240" w:lineRule="auto"/>
              <w:rPr>
                <w:rFonts w:ascii="Arial" w:eastAsia="MS PGothic" w:hAnsi="Arial" w:cs="Arial"/>
                <w:sz w:val="18"/>
                <w:szCs w:val="18"/>
              </w:rPr>
            </w:pPr>
          </w:p>
        </w:tc>
        <w:tc>
          <w:tcPr>
            <w:tcW w:w="3060" w:type="dxa"/>
            <w:tcBorders>
              <w:top w:val="nil"/>
              <w:left w:val="nil"/>
              <w:bottom w:val="single" w:sz="4" w:space="0" w:color="auto"/>
              <w:right w:val="single" w:sz="4" w:space="0" w:color="auto"/>
            </w:tcBorders>
            <w:shd w:val="clear" w:color="auto" w:fill="auto"/>
            <w:hideMark/>
          </w:tcPr>
          <w:p w14:paraId="6C527C9B" w14:textId="77777777" w:rsidR="00483B78" w:rsidRPr="002B6FA4" w:rsidRDefault="00253831" w:rsidP="00483B78">
            <w:pPr>
              <w:spacing w:after="0" w:line="240" w:lineRule="auto"/>
              <w:rPr>
                <w:rFonts w:ascii="Arial" w:eastAsia="MS PGothic" w:hAnsi="Arial" w:cs="Arial"/>
                <w:sz w:val="18"/>
                <w:szCs w:val="18"/>
              </w:rPr>
            </w:pPr>
            <w:r w:rsidRPr="002B6FA4">
              <w:rPr>
                <w:rFonts w:ascii="Arial" w:eastAsia="MS PGothic" w:hAnsi="Arial" w:cs="Arial"/>
                <w:sz w:val="18"/>
                <w:szCs w:val="18"/>
              </w:rPr>
              <w:t>__</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33833C19"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4CA5533D"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2C0A8735" w14:textId="77777777" w:rsidTr="008377CE">
        <w:trPr>
          <w:trHeight w:val="791"/>
        </w:trPr>
        <w:tc>
          <w:tcPr>
            <w:tcW w:w="455" w:type="dxa"/>
            <w:tcBorders>
              <w:top w:val="nil"/>
              <w:left w:val="single" w:sz="4" w:space="0" w:color="auto"/>
              <w:bottom w:val="single" w:sz="4" w:space="0" w:color="auto"/>
              <w:right w:val="single" w:sz="4" w:space="0" w:color="auto"/>
            </w:tcBorders>
            <w:shd w:val="clear" w:color="auto" w:fill="0C2344"/>
            <w:hideMark/>
          </w:tcPr>
          <w:p w14:paraId="5E5D67F9"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lastRenderedPageBreak/>
              <w:t>13</w:t>
            </w:r>
          </w:p>
        </w:tc>
        <w:tc>
          <w:tcPr>
            <w:tcW w:w="2610" w:type="dxa"/>
            <w:gridSpan w:val="2"/>
            <w:tcBorders>
              <w:top w:val="single" w:sz="4" w:space="0" w:color="auto"/>
              <w:left w:val="nil"/>
              <w:bottom w:val="single" w:sz="4" w:space="0" w:color="auto"/>
              <w:right w:val="single" w:sz="4" w:space="0" w:color="auto"/>
            </w:tcBorders>
            <w:shd w:val="clear" w:color="auto" w:fill="auto"/>
            <w:hideMark/>
          </w:tcPr>
          <w:p w14:paraId="406AA46F"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Reporting on Outsourced Activities</w:t>
            </w:r>
          </w:p>
        </w:tc>
        <w:tc>
          <w:tcPr>
            <w:tcW w:w="5760" w:type="dxa"/>
            <w:tcBorders>
              <w:top w:val="single" w:sz="4" w:space="0" w:color="auto"/>
              <w:left w:val="nil"/>
              <w:bottom w:val="single" w:sz="4" w:space="0" w:color="auto"/>
              <w:right w:val="single" w:sz="4" w:space="0" w:color="auto"/>
            </w:tcBorders>
            <w:shd w:val="clear" w:color="auto" w:fill="auto"/>
            <w:hideMark/>
          </w:tcPr>
          <w:p w14:paraId="5632FC28" w14:textId="77777777" w:rsidR="00A15730" w:rsidRPr="002B6FA4" w:rsidRDefault="00A15730" w:rsidP="00483B78">
            <w:pPr>
              <w:spacing w:after="0" w:line="240" w:lineRule="auto"/>
              <w:rPr>
                <w:rFonts w:ascii="Arial" w:eastAsia="MS PGothic" w:hAnsi="Arial" w:cs="Arial"/>
                <w:sz w:val="18"/>
                <w:szCs w:val="18"/>
              </w:rPr>
            </w:pPr>
            <w:r w:rsidRPr="002B6FA4">
              <w:rPr>
                <w:rFonts w:ascii="Arial" w:eastAsia="MS PGothic" w:hAnsi="Arial" w:cs="Arial"/>
                <w:sz w:val="18"/>
                <w:szCs w:val="18"/>
              </w:rPr>
              <w:t>Determine the format, report content, and frequency of the reports required as part of the outsourced activity</w:t>
            </w:r>
          </w:p>
        </w:tc>
        <w:tc>
          <w:tcPr>
            <w:tcW w:w="3060" w:type="dxa"/>
            <w:tcBorders>
              <w:top w:val="single" w:sz="4" w:space="0" w:color="auto"/>
              <w:left w:val="nil"/>
              <w:bottom w:val="single" w:sz="4" w:space="0" w:color="auto"/>
              <w:right w:val="single" w:sz="4" w:space="0" w:color="auto"/>
            </w:tcBorders>
            <w:shd w:val="clear" w:color="auto" w:fill="auto"/>
            <w:hideMark/>
          </w:tcPr>
          <w:p w14:paraId="7D006F75" w14:textId="77777777" w:rsidR="00483B78" w:rsidRPr="002B6FA4" w:rsidRDefault="00253831" w:rsidP="00483B78">
            <w:pPr>
              <w:spacing w:after="0" w:line="240" w:lineRule="auto"/>
              <w:rPr>
                <w:rFonts w:ascii="Arial" w:eastAsia="MS PMincho" w:hAnsi="Arial" w:cs="Arial"/>
                <w:sz w:val="18"/>
                <w:szCs w:val="18"/>
              </w:rPr>
            </w:pPr>
            <w:r w:rsidRPr="002B6FA4">
              <w:rPr>
                <w:rFonts w:ascii="Arial" w:eastAsia="MS PMincho" w:hAnsi="Arial" w:cs="Arial"/>
                <w:sz w:val="18"/>
                <w:szCs w:val="18"/>
              </w:rPr>
              <w:t>___</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0CF0C"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3B66F"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2D940DFE" w14:textId="77777777" w:rsidTr="008377CE">
        <w:trPr>
          <w:trHeight w:val="960"/>
        </w:trPr>
        <w:tc>
          <w:tcPr>
            <w:tcW w:w="455" w:type="dxa"/>
            <w:tcBorders>
              <w:top w:val="nil"/>
              <w:left w:val="single" w:sz="4" w:space="0" w:color="auto"/>
              <w:bottom w:val="nil"/>
              <w:right w:val="single" w:sz="4" w:space="0" w:color="auto"/>
            </w:tcBorders>
            <w:shd w:val="clear" w:color="auto" w:fill="0C2344"/>
            <w:hideMark/>
          </w:tcPr>
          <w:p w14:paraId="2AF1CFA7"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14</w:t>
            </w:r>
          </w:p>
        </w:tc>
        <w:tc>
          <w:tcPr>
            <w:tcW w:w="2610" w:type="dxa"/>
            <w:gridSpan w:val="2"/>
            <w:tcBorders>
              <w:top w:val="nil"/>
              <w:left w:val="nil"/>
              <w:bottom w:val="single" w:sz="4" w:space="0" w:color="auto"/>
              <w:right w:val="single" w:sz="4" w:space="0" w:color="auto"/>
            </w:tcBorders>
            <w:shd w:val="clear" w:color="auto" w:fill="auto"/>
            <w:hideMark/>
          </w:tcPr>
          <w:p w14:paraId="19B7F384" w14:textId="77777777" w:rsidR="00483B78" w:rsidRPr="002B6FA4" w:rsidRDefault="00483B78" w:rsidP="00A15730">
            <w:pPr>
              <w:spacing w:after="0" w:line="240" w:lineRule="auto"/>
              <w:rPr>
                <w:rFonts w:ascii="Arial" w:eastAsia="MS PGothic" w:hAnsi="Arial" w:cs="Arial"/>
                <w:sz w:val="18"/>
                <w:szCs w:val="18"/>
              </w:rPr>
            </w:pPr>
            <w:r w:rsidRPr="002B6FA4">
              <w:rPr>
                <w:rFonts w:ascii="Arial" w:eastAsia="MS PGothic" w:hAnsi="Arial" w:cs="Arial"/>
                <w:sz w:val="18"/>
                <w:szCs w:val="18"/>
              </w:rPr>
              <w:t xml:space="preserve">On-site Inspections </w:t>
            </w:r>
          </w:p>
        </w:tc>
        <w:tc>
          <w:tcPr>
            <w:tcW w:w="5760" w:type="dxa"/>
            <w:tcBorders>
              <w:top w:val="nil"/>
              <w:left w:val="nil"/>
              <w:bottom w:val="single" w:sz="4" w:space="0" w:color="auto"/>
              <w:right w:val="single" w:sz="4" w:space="0" w:color="auto"/>
            </w:tcBorders>
            <w:shd w:val="clear" w:color="auto" w:fill="auto"/>
            <w:hideMark/>
          </w:tcPr>
          <w:p w14:paraId="4105CB1F" w14:textId="77777777" w:rsidR="007531B2" w:rsidRPr="002B6FA4" w:rsidRDefault="007531B2" w:rsidP="00483B78">
            <w:pPr>
              <w:spacing w:after="0" w:line="240" w:lineRule="auto"/>
              <w:rPr>
                <w:rFonts w:ascii="Arial" w:eastAsia="MS PGothic" w:hAnsi="Arial" w:cs="Arial"/>
                <w:sz w:val="18"/>
                <w:szCs w:val="18"/>
              </w:rPr>
            </w:pPr>
            <w:r w:rsidRPr="002B6FA4">
              <w:rPr>
                <w:rFonts w:ascii="Arial" w:eastAsia="MS PGothic" w:hAnsi="Arial" w:cs="Arial"/>
                <w:sz w:val="18"/>
                <w:szCs w:val="18"/>
              </w:rPr>
              <w:t>Determine the right to request to the service provider to allow on-site inspections, improve procedures, or submit materials related to the outsourced activity, including surveillance.</w:t>
            </w:r>
          </w:p>
          <w:p w14:paraId="164E38A2" w14:textId="77777777" w:rsidR="00A15730" w:rsidRPr="002B6FA4" w:rsidRDefault="00A15730" w:rsidP="00483B78">
            <w:pPr>
              <w:spacing w:after="0" w:line="240" w:lineRule="auto"/>
              <w:rPr>
                <w:rFonts w:ascii="Arial" w:eastAsia="MS PGothic" w:hAnsi="Arial" w:cs="Arial"/>
                <w:sz w:val="18"/>
                <w:szCs w:val="18"/>
              </w:rPr>
            </w:pPr>
          </w:p>
        </w:tc>
        <w:tc>
          <w:tcPr>
            <w:tcW w:w="3060" w:type="dxa"/>
            <w:tcBorders>
              <w:top w:val="nil"/>
              <w:left w:val="nil"/>
              <w:bottom w:val="single" w:sz="4" w:space="0" w:color="auto"/>
              <w:right w:val="single" w:sz="4" w:space="0" w:color="auto"/>
            </w:tcBorders>
            <w:shd w:val="clear" w:color="auto" w:fill="auto"/>
            <w:hideMark/>
          </w:tcPr>
          <w:p w14:paraId="51DF668F" w14:textId="77777777" w:rsidR="00483B78" w:rsidRPr="002B6FA4" w:rsidRDefault="00253831" w:rsidP="00483B78">
            <w:pPr>
              <w:spacing w:after="0" w:line="240" w:lineRule="auto"/>
              <w:rPr>
                <w:rFonts w:ascii="Arial" w:eastAsia="MS PGothic" w:hAnsi="Arial" w:cs="Arial"/>
                <w:sz w:val="18"/>
                <w:szCs w:val="18"/>
              </w:rPr>
            </w:pPr>
            <w:r w:rsidRPr="002B6FA4">
              <w:rPr>
                <w:rFonts w:ascii="Arial" w:eastAsia="MS PGothic" w:hAnsi="Arial" w:cs="Arial"/>
                <w:sz w:val="18"/>
                <w:szCs w:val="18"/>
              </w:rPr>
              <w:t>___</w:t>
            </w:r>
          </w:p>
        </w:tc>
        <w:tc>
          <w:tcPr>
            <w:tcW w:w="1530" w:type="dxa"/>
            <w:tcBorders>
              <w:top w:val="nil"/>
              <w:left w:val="nil"/>
              <w:bottom w:val="single" w:sz="4" w:space="0" w:color="auto"/>
              <w:right w:val="single" w:sz="4" w:space="0" w:color="auto"/>
            </w:tcBorders>
            <w:shd w:val="clear" w:color="auto" w:fill="auto"/>
            <w:vAlign w:val="center"/>
            <w:hideMark/>
          </w:tcPr>
          <w:p w14:paraId="026E4F46"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5CE3E34E"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1E9C588D" w14:textId="77777777" w:rsidTr="008377CE">
        <w:trPr>
          <w:trHeight w:val="665"/>
        </w:trPr>
        <w:tc>
          <w:tcPr>
            <w:tcW w:w="455" w:type="dxa"/>
            <w:tcBorders>
              <w:top w:val="single" w:sz="4" w:space="0" w:color="auto"/>
              <w:left w:val="single" w:sz="4" w:space="0" w:color="auto"/>
              <w:bottom w:val="single" w:sz="4" w:space="0" w:color="auto"/>
              <w:right w:val="single" w:sz="4" w:space="0" w:color="auto"/>
            </w:tcBorders>
            <w:shd w:val="clear" w:color="auto" w:fill="0C2344"/>
            <w:hideMark/>
          </w:tcPr>
          <w:p w14:paraId="23E98DE9"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15</w:t>
            </w:r>
          </w:p>
        </w:tc>
        <w:tc>
          <w:tcPr>
            <w:tcW w:w="2610" w:type="dxa"/>
            <w:gridSpan w:val="2"/>
            <w:tcBorders>
              <w:top w:val="nil"/>
              <w:left w:val="nil"/>
              <w:bottom w:val="single" w:sz="4" w:space="0" w:color="auto"/>
              <w:right w:val="single" w:sz="4" w:space="0" w:color="auto"/>
            </w:tcBorders>
            <w:shd w:val="clear" w:color="auto" w:fill="auto"/>
            <w:hideMark/>
          </w:tcPr>
          <w:p w14:paraId="51F5E5CE" w14:textId="77777777" w:rsidR="00483B78" w:rsidRPr="002B6FA4" w:rsidRDefault="007531B2" w:rsidP="00483B78">
            <w:pPr>
              <w:spacing w:after="0" w:line="240" w:lineRule="auto"/>
              <w:rPr>
                <w:rFonts w:ascii="Arial" w:eastAsia="MS PGothic" w:hAnsi="Arial" w:cs="Arial"/>
                <w:sz w:val="18"/>
                <w:szCs w:val="18"/>
              </w:rPr>
            </w:pPr>
            <w:r w:rsidRPr="002B6FA4">
              <w:rPr>
                <w:rFonts w:ascii="Arial" w:eastAsia="MS PGothic" w:hAnsi="Arial" w:cs="Arial"/>
                <w:sz w:val="18"/>
                <w:szCs w:val="18"/>
              </w:rPr>
              <w:t>Confidentiality</w:t>
            </w:r>
          </w:p>
        </w:tc>
        <w:tc>
          <w:tcPr>
            <w:tcW w:w="5760" w:type="dxa"/>
            <w:tcBorders>
              <w:top w:val="nil"/>
              <w:left w:val="nil"/>
              <w:bottom w:val="nil"/>
              <w:right w:val="nil"/>
            </w:tcBorders>
            <w:shd w:val="clear" w:color="auto" w:fill="auto"/>
            <w:hideMark/>
          </w:tcPr>
          <w:p w14:paraId="617DF895" w14:textId="77777777" w:rsidR="007531B2" w:rsidRPr="002B6FA4" w:rsidRDefault="007531B2" w:rsidP="00483B78">
            <w:pPr>
              <w:spacing w:after="0" w:line="240" w:lineRule="auto"/>
              <w:rPr>
                <w:rFonts w:ascii="Arial" w:eastAsia="MS PGothic" w:hAnsi="Arial" w:cs="Arial"/>
                <w:sz w:val="18"/>
                <w:szCs w:val="18"/>
              </w:rPr>
            </w:pPr>
            <w:r w:rsidRPr="002B6FA4">
              <w:rPr>
                <w:rFonts w:ascii="Arial" w:eastAsia="MS PGothic" w:hAnsi="Arial" w:cs="Arial"/>
                <w:sz w:val="18"/>
                <w:szCs w:val="18"/>
              </w:rPr>
              <w:t>Determine if the agreement includes a confidentiality clause, and specify if client or undisclosed information will be part of the outsourced activity.</w:t>
            </w:r>
          </w:p>
          <w:p w14:paraId="38B669C9" w14:textId="77777777" w:rsidR="007531B2" w:rsidRPr="002B6FA4" w:rsidRDefault="007531B2" w:rsidP="00483B78">
            <w:pPr>
              <w:spacing w:after="0" w:line="240" w:lineRule="auto"/>
              <w:rPr>
                <w:rFonts w:ascii="Arial" w:eastAsia="MS PGothic" w:hAnsi="Arial" w:cs="Arial"/>
                <w:sz w:val="18"/>
                <w:szCs w:val="18"/>
              </w:rPr>
            </w:pPr>
          </w:p>
        </w:tc>
        <w:tc>
          <w:tcPr>
            <w:tcW w:w="3060" w:type="dxa"/>
            <w:tcBorders>
              <w:top w:val="nil"/>
              <w:left w:val="single" w:sz="4" w:space="0" w:color="auto"/>
              <w:bottom w:val="single" w:sz="4" w:space="0" w:color="auto"/>
              <w:right w:val="single" w:sz="4" w:space="0" w:color="auto"/>
            </w:tcBorders>
            <w:shd w:val="clear" w:color="auto" w:fill="auto"/>
            <w:hideMark/>
          </w:tcPr>
          <w:p w14:paraId="49050EF3"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w:t>
            </w:r>
          </w:p>
        </w:tc>
        <w:tc>
          <w:tcPr>
            <w:tcW w:w="1530" w:type="dxa"/>
            <w:tcBorders>
              <w:top w:val="nil"/>
              <w:left w:val="nil"/>
              <w:bottom w:val="single" w:sz="4" w:space="0" w:color="auto"/>
              <w:right w:val="single" w:sz="4" w:space="0" w:color="auto"/>
            </w:tcBorders>
            <w:shd w:val="clear" w:color="auto" w:fill="auto"/>
            <w:vAlign w:val="center"/>
            <w:hideMark/>
          </w:tcPr>
          <w:p w14:paraId="621B4C54"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4C4C1A5E"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64CC80C1" w14:textId="77777777" w:rsidTr="008377CE">
        <w:trPr>
          <w:trHeight w:val="791"/>
        </w:trPr>
        <w:tc>
          <w:tcPr>
            <w:tcW w:w="455" w:type="dxa"/>
            <w:tcBorders>
              <w:top w:val="nil"/>
              <w:left w:val="single" w:sz="4" w:space="0" w:color="auto"/>
              <w:bottom w:val="single" w:sz="4" w:space="0" w:color="auto"/>
              <w:right w:val="single" w:sz="4" w:space="0" w:color="auto"/>
            </w:tcBorders>
            <w:shd w:val="clear" w:color="auto" w:fill="0C2344"/>
            <w:hideMark/>
          </w:tcPr>
          <w:p w14:paraId="6EFDC8E0"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15-(1)</w:t>
            </w:r>
          </w:p>
        </w:tc>
        <w:tc>
          <w:tcPr>
            <w:tcW w:w="2610" w:type="dxa"/>
            <w:gridSpan w:val="2"/>
            <w:tcBorders>
              <w:top w:val="nil"/>
              <w:left w:val="nil"/>
              <w:bottom w:val="single" w:sz="4" w:space="0" w:color="auto"/>
              <w:right w:val="single" w:sz="4" w:space="0" w:color="auto"/>
            </w:tcBorders>
            <w:shd w:val="clear" w:color="auto" w:fill="auto"/>
            <w:hideMark/>
          </w:tcPr>
          <w:p w14:paraId="1910274C"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xml:space="preserve">Prohibition of the use of outsourced information </w:t>
            </w:r>
          </w:p>
          <w:p w14:paraId="1BC05412" w14:textId="77777777" w:rsidR="0079794D" w:rsidRPr="002B6FA4" w:rsidRDefault="0079794D" w:rsidP="00483B78">
            <w:pPr>
              <w:spacing w:after="0" w:line="240" w:lineRule="auto"/>
              <w:rPr>
                <w:rFonts w:ascii="Arial" w:eastAsia="MS PGothic" w:hAnsi="Arial" w:cs="Arial"/>
                <w:sz w:val="18"/>
                <w:szCs w:val="18"/>
              </w:rPr>
            </w:pPr>
          </w:p>
          <w:p w14:paraId="3C65F8A0" w14:textId="77777777" w:rsidR="0079794D" w:rsidRPr="002B6FA4" w:rsidRDefault="0079794D" w:rsidP="00483B78">
            <w:pPr>
              <w:spacing w:after="0" w:line="240" w:lineRule="auto"/>
              <w:rPr>
                <w:rFonts w:ascii="Arial" w:eastAsia="MS PGothic" w:hAnsi="Arial" w:cs="Arial"/>
                <w:sz w:val="18"/>
                <w:szCs w:val="18"/>
              </w:rPr>
            </w:pPr>
          </w:p>
        </w:tc>
        <w:tc>
          <w:tcPr>
            <w:tcW w:w="5760" w:type="dxa"/>
            <w:tcBorders>
              <w:top w:val="single" w:sz="4" w:space="0" w:color="auto"/>
              <w:left w:val="nil"/>
              <w:bottom w:val="single" w:sz="4" w:space="0" w:color="auto"/>
              <w:right w:val="single" w:sz="4" w:space="0" w:color="auto"/>
            </w:tcBorders>
            <w:shd w:val="clear" w:color="auto" w:fill="auto"/>
            <w:hideMark/>
          </w:tcPr>
          <w:p w14:paraId="2EFFF3E8" w14:textId="77777777" w:rsidR="0079794D" w:rsidRPr="002B6FA4" w:rsidRDefault="0079794D" w:rsidP="00483B78">
            <w:pPr>
              <w:spacing w:after="0" w:line="240" w:lineRule="auto"/>
              <w:rPr>
                <w:rFonts w:ascii="Arial" w:eastAsia="MS PMincho" w:hAnsi="Arial" w:cs="Arial"/>
                <w:sz w:val="18"/>
                <w:szCs w:val="18"/>
              </w:rPr>
            </w:pPr>
            <w:r w:rsidRPr="002B6FA4">
              <w:rPr>
                <w:rFonts w:ascii="Arial" w:eastAsia="MS PMincho" w:hAnsi="Arial" w:cs="Arial"/>
                <w:sz w:val="18"/>
                <w:szCs w:val="18"/>
              </w:rPr>
              <w:t>Determine the restriction on the use of the outsourced information by other firm entities/branch.</w:t>
            </w:r>
          </w:p>
          <w:p w14:paraId="2C3CE6B2" w14:textId="77777777" w:rsidR="0079794D" w:rsidRPr="002B6FA4" w:rsidRDefault="0079794D" w:rsidP="00483B78">
            <w:pPr>
              <w:spacing w:after="0" w:line="240" w:lineRule="auto"/>
              <w:rPr>
                <w:rFonts w:ascii="Arial" w:eastAsia="MS PMincho" w:hAnsi="Arial" w:cs="Arial"/>
                <w:sz w:val="18"/>
                <w:szCs w:val="18"/>
              </w:rPr>
            </w:pPr>
          </w:p>
        </w:tc>
        <w:tc>
          <w:tcPr>
            <w:tcW w:w="3060" w:type="dxa"/>
            <w:tcBorders>
              <w:top w:val="nil"/>
              <w:left w:val="nil"/>
              <w:bottom w:val="single" w:sz="4" w:space="0" w:color="auto"/>
              <w:right w:val="single" w:sz="4" w:space="0" w:color="auto"/>
            </w:tcBorders>
            <w:shd w:val="clear" w:color="auto" w:fill="auto"/>
            <w:hideMark/>
          </w:tcPr>
          <w:p w14:paraId="376B0538" w14:textId="77777777" w:rsidR="00483B78" w:rsidRPr="002B6FA4" w:rsidRDefault="00253831" w:rsidP="00253831">
            <w:pPr>
              <w:spacing w:after="0" w:line="240" w:lineRule="auto"/>
              <w:rPr>
                <w:rFonts w:ascii="Arial" w:eastAsia="MS PGothic" w:hAnsi="Arial" w:cs="Arial"/>
                <w:sz w:val="18"/>
                <w:szCs w:val="18"/>
              </w:rPr>
            </w:pPr>
            <w:r w:rsidRPr="002B6FA4">
              <w:rPr>
                <w:rFonts w:ascii="Arial" w:eastAsia="MS PGothic" w:hAnsi="Arial" w:cs="Arial"/>
                <w:sz w:val="18"/>
                <w:szCs w:val="18"/>
              </w:rPr>
              <w:t>___</w:t>
            </w:r>
          </w:p>
        </w:tc>
        <w:tc>
          <w:tcPr>
            <w:tcW w:w="1530" w:type="dxa"/>
            <w:tcBorders>
              <w:top w:val="nil"/>
              <w:left w:val="nil"/>
              <w:bottom w:val="single" w:sz="4" w:space="0" w:color="auto"/>
              <w:right w:val="single" w:sz="4" w:space="0" w:color="auto"/>
            </w:tcBorders>
            <w:shd w:val="clear" w:color="auto" w:fill="auto"/>
            <w:vAlign w:val="center"/>
            <w:hideMark/>
          </w:tcPr>
          <w:p w14:paraId="1FB404EB"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582D8176"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6A5A4003" w14:textId="77777777" w:rsidTr="008377CE">
        <w:trPr>
          <w:trHeight w:val="900"/>
        </w:trPr>
        <w:tc>
          <w:tcPr>
            <w:tcW w:w="455" w:type="dxa"/>
            <w:tcBorders>
              <w:top w:val="nil"/>
              <w:left w:val="single" w:sz="4" w:space="0" w:color="auto"/>
              <w:bottom w:val="single" w:sz="4" w:space="0" w:color="auto"/>
              <w:right w:val="single" w:sz="4" w:space="0" w:color="auto"/>
            </w:tcBorders>
            <w:shd w:val="clear" w:color="auto" w:fill="0C2344"/>
            <w:hideMark/>
          </w:tcPr>
          <w:p w14:paraId="147453BE"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15-(2)</w:t>
            </w:r>
          </w:p>
        </w:tc>
        <w:tc>
          <w:tcPr>
            <w:tcW w:w="2610" w:type="dxa"/>
            <w:gridSpan w:val="2"/>
            <w:tcBorders>
              <w:top w:val="nil"/>
              <w:left w:val="nil"/>
              <w:bottom w:val="single" w:sz="4" w:space="0" w:color="auto"/>
              <w:right w:val="single" w:sz="4" w:space="0" w:color="auto"/>
            </w:tcBorders>
            <w:shd w:val="clear" w:color="auto" w:fill="auto"/>
            <w:hideMark/>
          </w:tcPr>
          <w:p w14:paraId="4DBD5B84" w14:textId="77777777" w:rsidR="00483B78" w:rsidRPr="002B6FA4" w:rsidRDefault="001B084C" w:rsidP="00483B78">
            <w:pPr>
              <w:spacing w:after="0" w:line="240" w:lineRule="auto"/>
              <w:rPr>
                <w:rFonts w:ascii="Arial" w:eastAsia="MS PGothic" w:hAnsi="Arial" w:cs="Arial"/>
                <w:sz w:val="18"/>
                <w:szCs w:val="18"/>
              </w:rPr>
            </w:pPr>
            <w:r w:rsidRPr="002B6FA4">
              <w:rPr>
                <w:rFonts w:ascii="Arial" w:eastAsia="MS PGothic" w:hAnsi="Arial" w:cs="Arial"/>
                <w:sz w:val="18"/>
                <w:szCs w:val="18"/>
              </w:rPr>
              <w:t xml:space="preserve">Return of </w:t>
            </w:r>
            <w:r w:rsidR="00483B78" w:rsidRPr="002B6FA4">
              <w:rPr>
                <w:rFonts w:ascii="Arial" w:eastAsia="MS PGothic" w:hAnsi="Arial" w:cs="Arial"/>
                <w:sz w:val="18"/>
                <w:szCs w:val="18"/>
              </w:rPr>
              <w:t>outsourced information</w:t>
            </w:r>
          </w:p>
        </w:tc>
        <w:tc>
          <w:tcPr>
            <w:tcW w:w="5760" w:type="dxa"/>
            <w:tcBorders>
              <w:top w:val="nil"/>
              <w:left w:val="nil"/>
              <w:bottom w:val="single" w:sz="4" w:space="0" w:color="auto"/>
              <w:right w:val="single" w:sz="4" w:space="0" w:color="auto"/>
            </w:tcBorders>
            <w:shd w:val="clear" w:color="auto" w:fill="auto"/>
            <w:hideMark/>
          </w:tcPr>
          <w:p w14:paraId="746CB955" w14:textId="77777777" w:rsidR="001B084C" w:rsidRPr="002B6FA4" w:rsidRDefault="001B084C" w:rsidP="00483B78">
            <w:pPr>
              <w:spacing w:after="0" w:line="240" w:lineRule="auto"/>
              <w:rPr>
                <w:rFonts w:ascii="Arial" w:eastAsia="MS PMincho" w:hAnsi="Arial" w:cs="Arial"/>
                <w:sz w:val="18"/>
                <w:szCs w:val="18"/>
              </w:rPr>
            </w:pPr>
            <w:r w:rsidRPr="002B6FA4">
              <w:rPr>
                <w:rFonts w:ascii="Arial" w:eastAsia="MS PMincho" w:hAnsi="Arial" w:cs="Arial"/>
                <w:sz w:val="18"/>
                <w:szCs w:val="18"/>
              </w:rPr>
              <w:t>Determine the deletion and disposal of the outsourced information after the conclusion of the agreement.</w:t>
            </w:r>
          </w:p>
          <w:p w14:paraId="0A0EDEAE" w14:textId="77777777" w:rsidR="001B084C" w:rsidRPr="002B6FA4" w:rsidRDefault="001B084C" w:rsidP="00483B78">
            <w:pPr>
              <w:spacing w:after="0" w:line="240" w:lineRule="auto"/>
              <w:rPr>
                <w:rFonts w:ascii="Arial" w:eastAsia="MS PMincho" w:hAnsi="Arial" w:cs="Arial"/>
                <w:sz w:val="18"/>
                <w:szCs w:val="18"/>
              </w:rPr>
            </w:pPr>
          </w:p>
        </w:tc>
        <w:tc>
          <w:tcPr>
            <w:tcW w:w="3060" w:type="dxa"/>
            <w:tcBorders>
              <w:top w:val="nil"/>
              <w:left w:val="nil"/>
              <w:bottom w:val="single" w:sz="4" w:space="0" w:color="auto"/>
              <w:right w:val="single" w:sz="4" w:space="0" w:color="auto"/>
            </w:tcBorders>
            <w:shd w:val="clear" w:color="auto" w:fill="auto"/>
            <w:hideMark/>
          </w:tcPr>
          <w:p w14:paraId="778162CB"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w:t>
            </w:r>
          </w:p>
        </w:tc>
        <w:tc>
          <w:tcPr>
            <w:tcW w:w="1530" w:type="dxa"/>
            <w:tcBorders>
              <w:top w:val="nil"/>
              <w:left w:val="nil"/>
              <w:bottom w:val="single" w:sz="4" w:space="0" w:color="auto"/>
              <w:right w:val="single" w:sz="4" w:space="0" w:color="auto"/>
            </w:tcBorders>
            <w:shd w:val="clear" w:color="auto" w:fill="auto"/>
            <w:vAlign w:val="center"/>
            <w:hideMark/>
          </w:tcPr>
          <w:p w14:paraId="39B7FEAE"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62B239A4"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0DA6B5AF" w14:textId="77777777" w:rsidTr="008377CE">
        <w:trPr>
          <w:trHeight w:val="720"/>
        </w:trPr>
        <w:tc>
          <w:tcPr>
            <w:tcW w:w="455" w:type="dxa"/>
            <w:tcBorders>
              <w:top w:val="nil"/>
              <w:left w:val="single" w:sz="4" w:space="0" w:color="auto"/>
              <w:bottom w:val="single" w:sz="4" w:space="0" w:color="auto"/>
              <w:right w:val="single" w:sz="4" w:space="0" w:color="auto"/>
            </w:tcBorders>
            <w:shd w:val="clear" w:color="auto" w:fill="0C2344"/>
            <w:hideMark/>
          </w:tcPr>
          <w:p w14:paraId="2356A176"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16</w:t>
            </w:r>
          </w:p>
        </w:tc>
        <w:tc>
          <w:tcPr>
            <w:tcW w:w="2610" w:type="dxa"/>
            <w:gridSpan w:val="2"/>
            <w:tcBorders>
              <w:top w:val="nil"/>
              <w:left w:val="nil"/>
              <w:bottom w:val="single" w:sz="4" w:space="0" w:color="auto"/>
              <w:right w:val="single" w:sz="4" w:space="0" w:color="auto"/>
            </w:tcBorders>
            <w:shd w:val="clear" w:color="auto" w:fill="auto"/>
            <w:hideMark/>
          </w:tcPr>
          <w:p w14:paraId="4D7CF4B2"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Non-expiration Clause</w:t>
            </w:r>
          </w:p>
        </w:tc>
        <w:tc>
          <w:tcPr>
            <w:tcW w:w="5760" w:type="dxa"/>
            <w:tcBorders>
              <w:top w:val="nil"/>
              <w:left w:val="nil"/>
              <w:bottom w:val="single" w:sz="4" w:space="0" w:color="auto"/>
              <w:right w:val="single" w:sz="4" w:space="0" w:color="auto"/>
            </w:tcBorders>
            <w:shd w:val="clear" w:color="auto" w:fill="auto"/>
            <w:hideMark/>
          </w:tcPr>
          <w:p w14:paraId="4DC43FC8"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Include a clause that will leave the agreement in effect indefinitely after the agreement period has expired (such as for obligations of confidentiality).</w:t>
            </w:r>
          </w:p>
        </w:tc>
        <w:tc>
          <w:tcPr>
            <w:tcW w:w="3060" w:type="dxa"/>
            <w:tcBorders>
              <w:top w:val="nil"/>
              <w:left w:val="nil"/>
              <w:bottom w:val="single" w:sz="4" w:space="0" w:color="auto"/>
              <w:right w:val="single" w:sz="4" w:space="0" w:color="auto"/>
            </w:tcBorders>
            <w:shd w:val="clear" w:color="auto" w:fill="auto"/>
            <w:hideMark/>
          </w:tcPr>
          <w:p w14:paraId="7CCFC3CE"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w:t>
            </w:r>
          </w:p>
        </w:tc>
        <w:tc>
          <w:tcPr>
            <w:tcW w:w="1530" w:type="dxa"/>
            <w:tcBorders>
              <w:top w:val="nil"/>
              <w:left w:val="nil"/>
              <w:bottom w:val="single" w:sz="4" w:space="0" w:color="auto"/>
              <w:right w:val="single" w:sz="4" w:space="0" w:color="auto"/>
            </w:tcBorders>
            <w:shd w:val="clear" w:color="auto" w:fill="auto"/>
            <w:vAlign w:val="center"/>
            <w:hideMark/>
          </w:tcPr>
          <w:p w14:paraId="4997A21B"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5932D1C7"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3219C3C8" w14:textId="77777777" w:rsidTr="008377CE">
        <w:trPr>
          <w:trHeight w:val="1065"/>
        </w:trPr>
        <w:tc>
          <w:tcPr>
            <w:tcW w:w="455" w:type="dxa"/>
            <w:tcBorders>
              <w:top w:val="nil"/>
              <w:left w:val="single" w:sz="4" w:space="0" w:color="auto"/>
              <w:bottom w:val="single" w:sz="4" w:space="0" w:color="auto"/>
              <w:right w:val="single" w:sz="4" w:space="0" w:color="auto"/>
            </w:tcBorders>
            <w:shd w:val="clear" w:color="auto" w:fill="0C2344"/>
            <w:hideMark/>
          </w:tcPr>
          <w:p w14:paraId="4F94ADC0"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17</w:t>
            </w:r>
          </w:p>
        </w:tc>
        <w:tc>
          <w:tcPr>
            <w:tcW w:w="2610" w:type="dxa"/>
            <w:gridSpan w:val="2"/>
            <w:tcBorders>
              <w:top w:val="nil"/>
              <w:left w:val="nil"/>
              <w:bottom w:val="single" w:sz="4" w:space="0" w:color="auto"/>
              <w:right w:val="single" w:sz="4" w:space="0" w:color="auto"/>
            </w:tcBorders>
            <w:shd w:val="clear" w:color="auto" w:fill="auto"/>
            <w:hideMark/>
          </w:tcPr>
          <w:p w14:paraId="15DA7AEA" w14:textId="77777777" w:rsidR="00483B78" w:rsidRPr="002B6FA4" w:rsidRDefault="00483B78" w:rsidP="002A0FF6">
            <w:pPr>
              <w:spacing w:after="0" w:line="240" w:lineRule="auto"/>
              <w:rPr>
                <w:rFonts w:ascii="Arial" w:eastAsia="MS PGothic" w:hAnsi="Arial" w:cs="Arial"/>
                <w:sz w:val="18"/>
                <w:szCs w:val="18"/>
              </w:rPr>
            </w:pPr>
            <w:r w:rsidRPr="002B6FA4">
              <w:rPr>
                <w:rFonts w:ascii="Arial" w:eastAsia="MS PGothic" w:hAnsi="Arial" w:cs="Arial"/>
                <w:sz w:val="18"/>
                <w:szCs w:val="18"/>
              </w:rPr>
              <w:t xml:space="preserve">Security </w:t>
            </w:r>
            <w:r w:rsidR="00B66222" w:rsidRPr="002B6FA4">
              <w:rPr>
                <w:rFonts w:ascii="Arial" w:eastAsia="MS PGothic" w:hAnsi="Arial" w:cs="Arial"/>
                <w:sz w:val="18"/>
                <w:szCs w:val="18"/>
              </w:rPr>
              <w:t>Controls</w:t>
            </w:r>
          </w:p>
        </w:tc>
        <w:tc>
          <w:tcPr>
            <w:tcW w:w="5760" w:type="dxa"/>
            <w:tcBorders>
              <w:top w:val="nil"/>
              <w:left w:val="nil"/>
              <w:bottom w:val="single" w:sz="4" w:space="0" w:color="auto"/>
              <w:right w:val="single" w:sz="4" w:space="0" w:color="auto"/>
            </w:tcBorders>
            <w:shd w:val="clear" w:color="auto" w:fill="auto"/>
            <w:hideMark/>
          </w:tcPr>
          <w:p w14:paraId="79AA2684" w14:textId="77777777" w:rsidR="00D009CD" w:rsidRPr="002B6FA4" w:rsidRDefault="002A0FF6" w:rsidP="00483B78">
            <w:pPr>
              <w:spacing w:after="0" w:line="240" w:lineRule="auto"/>
              <w:rPr>
                <w:rFonts w:ascii="Arial" w:eastAsia="MS PMincho" w:hAnsi="Arial" w:cs="Arial"/>
                <w:sz w:val="18"/>
                <w:szCs w:val="18"/>
              </w:rPr>
            </w:pPr>
            <w:r w:rsidRPr="002B6FA4">
              <w:rPr>
                <w:rFonts w:ascii="Arial" w:eastAsia="MS PMincho" w:hAnsi="Arial" w:cs="Arial"/>
                <w:sz w:val="18"/>
                <w:szCs w:val="18"/>
              </w:rPr>
              <w:t xml:space="preserve">Determine the controls in place and the incident response plan </w:t>
            </w:r>
            <w:r w:rsidR="00B66222" w:rsidRPr="002B6FA4">
              <w:rPr>
                <w:rFonts w:ascii="Arial" w:eastAsia="MS PMincho" w:hAnsi="Arial" w:cs="Arial"/>
                <w:sz w:val="18"/>
                <w:szCs w:val="18"/>
              </w:rPr>
              <w:t xml:space="preserve">to </w:t>
            </w:r>
            <w:r w:rsidR="009F0675" w:rsidRPr="002B6FA4">
              <w:rPr>
                <w:rFonts w:ascii="Arial" w:eastAsia="MS PMincho" w:hAnsi="Arial" w:cs="Arial"/>
                <w:sz w:val="18"/>
                <w:szCs w:val="18"/>
              </w:rPr>
              <w:t xml:space="preserve">data leaks, loss, and damage </w:t>
            </w:r>
            <w:r w:rsidR="008840C9" w:rsidRPr="002B6FA4">
              <w:rPr>
                <w:rFonts w:ascii="Arial" w:eastAsia="MS PMincho" w:hAnsi="Arial" w:cs="Arial"/>
                <w:sz w:val="18"/>
                <w:szCs w:val="18"/>
              </w:rPr>
              <w:t xml:space="preserve">involving the outsourced activities that handle </w:t>
            </w:r>
            <w:r w:rsidR="009F0675" w:rsidRPr="002B6FA4">
              <w:rPr>
                <w:rFonts w:ascii="Arial" w:eastAsia="MS PMincho" w:hAnsi="Arial" w:cs="Arial"/>
                <w:sz w:val="18"/>
                <w:szCs w:val="18"/>
              </w:rPr>
              <w:t>client or undisclosed information.</w:t>
            </w:r>
          </w:p>
          <w:p w14:paraId="0F94890C" w14:textId="77777777" w:rsidR="00B66222" w:rsidRPr="002B6FA4" w:rsidRDefault="00B66222" w:rsidP="00483B78">
            <w:pPr>
              <w:spacing w:after="0" w:line="240" w:lineRule="auto"/>
              <w:rPr>
                <w:rFonts w:ascii="Arial" w:eastAsia="MS PMincho" w:hAnsi="Arial" w:cs="Arial"/>
                <w:sz w:val="18"/>
                <w:szCs w:val="18"/>
              </w:rPr>
            </w:pPr>
          </w:p>
        </w:tc>
        <w:tc>
          <w:tcPr>
            <w:tcW w:w="3060" w:type="dxa"/>
            <w:tcBorders>
              <w:top w:val="nil"/>
              <w:left w:val="nil"/>
              <w:bottom w:val="single" w:sz="4" w:space="0" w:color="auto"/>
              <w:right w:val="single" w:sz="4" w:space="0" w:color="auto"/>
            </w:tcBorders>
            <w:shd w:val="clear" w:color="auto" w:fill="auto"/>
            <w:hideMark/>
          </w:tcPr>
          <w:p w14:paraId="505A44D6"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w:t>
            </w:r>
          </w:p>
        </w:tc>
        <w:tc>
          <w:tcPr>
            <w:tcW w:w="1530" w:type="dxa"/>
            <w:tcBorders>
              <w:top w:val="nil"/>
              <w:left w:val="nil"/>
              <w:bottom w:val="single" w:sz="4" w:space="0" w:color="auto"/>
              <w:right w:val="single" w:sz="4" w:space="0" w:color="auto"/>
            </w:tcBorders>
            <w:shd w:val="clear" w:color="auto" w:fill="auto"/>
            <w:vAlign w:val="center"/>
            <w:hideMark/>
          </w:tcPr>
          <w:p w14:paraId="320F976A"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1B3096E6"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3A6A920B" w14:textId="77777777" w:rsidTr="008377CE">
        <w:trPr>
          <w:trHeight w:val="690"/>
        </w:trPr>
        <w:tc>
          <w:tcPr>
            <w:tcW w:w="455" w:type="dxa"/>
            <w:tcBorders>
              <w:top w:val="nil"/>
              <w:left w:val="single" w:sz="4" w:space="0" w:color="auto"/>
              <w:bottom w:val="single" w:sz="4" w:space="0" w:color="auto"/>
              <w:right w:val="single" w:sz="4" w:space="0" w:color="auto"/>
            </w:tcBorders>
            <w:shd w:val="clear" w:color="auto" w:fill="0C2344"/>
            <w:hideMark/>
          </w:tcPr>
          <w:p w14:paraId="21789B69"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18</w:t>
            </w:r>
          </w:p>
        </w:tc>
        <w:tc>
          <w:tcPr>
            <w:tcW w:w="2610" w:type="dxa"/>
            <w:gridSpan w:val="2"/>
            <w:tcBorders>
              <w:top w:val="nil"/>
              <w:left w:val="nil"/>
              <w:bottom w:val="single" w:sz="4" w:space="0" w:color="auto"/>
              <w:right w:val="single" w:sz="4" w:space="0" w:color="auto"/>
            </w:tcBorders>
            <w:shd w:val="clear" w:color="auto" w:fill="auto"/>
            <w:hideMark/>
          </w:tcPr>
          <w:p w14:paraId="2AEED720" w14:textId="77777777" w:rsidR="00483B78" w:rsidRPr="002B6FA4" w:rsidRDefault="006513FC" w:rsidP="006513FC">
            <w:pPr>
              <w:spacing w:after="0" w:line="240" w:lineRule="auto"/>
              <w:rPr>
                <w:rFonts w:ascii="Arial" w:eastAsia="MS PGothic" w:hAnsi="Arial" w:cs="Arial"/>
                <w:sz w:val="18"/>
                <w:szCs w:val="18"/>
              </w:rPr>
            </w:pPr>
            <w:r w:rsidRPr="002B6FA4">
              <w:rPr>
                <w:rFonts w:ascii="Arial" w:eastAsia="MS PGothic" w:hAnsi="Arial" w:cs="Arial"/>
                <w:sz w:val="18"/>
                <w:szCs w:val="18"/>
              </w:rPr>
              <w:t>Employee supervision</w:t>
            </w:r>
          </w:p>
        </w:tc>
        <w:tc>
          <w:tcPr>
            <w:tcW w:w="5760" w:type="dxa"/>
            <w:tcBorders>
              <w:top w:val="nil"/>
              <w:left w:val="nil"/>
              <w:bottom w:val="single" w:sz="4" w:space="0" w:color="auto"/>
              <w:right w:val="single" w:sz="4" w:space="0" w:color="auto"/>
            </w:tcBorders>
            <w:shd w:val="clear" w:color="auto" w:fill="auto"/>
            <w:hideMark/>
          </w:tcPr>
          <w:p w14:paraId="27BFA125" w14:textId="77777777" w:rsidR="006513FC" w:rsidRPr="002B6FA4" w:rsidRDefault="00205866" w:rsidP="00483B78">
            <w:pPr>
              <w:spacing w:after="0" w:line="240" w:lineRule="auto"/>
              <w:rPr>
                <w:rFonts w:ascii="Arial" w:eastAsia="MS PMincho" w:hAnsi="Arial" w:cs="Arial"/>
                <w:sz w:val="18"/>
                <w:szCs w:val="18"/>
              </w:rPr>
            </w:pPr>
            <w:r w:rsidRPr="002B6FA4">
              <w:rPr>
                <w:rFonts w:ascii="Arial" w:eastAsia="MS PMincho" w:hAnsi="Arial" w:cs="Arial"/>
                <w:sz w:val="18"/>
                <w:szCs w:val="18"/>
              </w:rPr>
              <w:t xml:space="preserve">Determine </w:t>
            </w:r>
            <w:r w:rsidR="00DF5E2D" w:rsidRPr="002B6FA4">
              <w:rPr>
                <w:rFonts w:ascii="Arial" w:eastAsia="MS PMincho" w:hAnsi="Arial" w:cs="Arial"/>
                <w:sz w:val="18"/>
                <w:szCs w:val="18"/>
              </w:rPr>
              <w:t>the necessary supervision and controls in place to perform the outsourced activity.</w:t>
            </w:r>
          </w:p>
          <w:p w14:paraId="7D95DCF5" w14:textId="77777777" w:rsidR="00205866" w:rsidRPr="002B6FA4" w:rsidRDefault="00205866" w:rsidP="00483B78">
            <w:pPr>
              <w:spacing w:after="0" w:line="240" w:lineRule="auto"/>
              <w:rPr>
                <w:rFonts w:ascii="Arial" w:eastAsia="MS PMincho" w:hAnsi="Arial" w:cs="Arial"/>
                <w:sz w:val="18"/>
                <w:szCs w:val="18"/>
              </w:rPr>
            </w:pPr>
          </w:p>
        </w:tc>
        <w:tc>
          <w:tcPr>
            <w:tcW w:w="3060" w:type="dxa"/>
            <w:tcBorders>
              <w:top w:val="nil"/>
              <w:left w:val="nil"/>
              <w:bottom w:val="single" w:sz="4" w:space="0" w:color="auto"/>
              <w:right w:val="single" w:sz="4" w:space="0" w:color="auto"/>
            </w:tcBorders>
            <w:shd w:val="clear" w:color="auto" w:fill="auto"/>
            <w:hideMark/>
          </w:tcPr>
          <w:p w14:paraId="794A9F02"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w:t>
            </w:r>
          </w:p>
        </w:tc>
        <w:tc>
          <w:tcPr>
            <w:tcW w:w="1530" w:type="dxa"/>
            <w:tcBorders>
              <w:top w:val="nil"/>
              <w:left w:val="nil"/>
              <w:bottom w:val="single" w:sz="4" w:space="0" w:color="auto"/>
              <w:right w:val="single" w:sz="4" w:space="0" w:color="auto"/>
            </w:tcBorders>
            <w:shd w:val="clear" w:color="auto" w:fill="auto"/>
            <w:vAlign w:val="center"/>
            <w:hideMark/>
          </w:tcPr>
          <w:p w14:paraId="3EC3013E"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5A13888E"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68A0C481" w14:textId="77777777" w:rsidTr="008377CE">
        <w:trPr>
          <w:trHeight w:val="908"/>
        </w:trPr>
        <w:tc>
          <w:tcPr>
            <w:tcW w:w="455" w:type="dxa"/>
            <w:tcBorders>
              <w:top w:val="single" w:sz="4" w:space="0" w:color="auto"/>
              <w:left w:val="single" w:sz="4" w:space="0" w:color="auto"/>
              <w:bottom w:val="nil"/>
              <w:right w:val="single" w:sz="4" w:space="0" w:color="auto"/>
            </w:tcBorders>
            <w:shd w:val="clear" w:color="auto" w:fill="0C2344"/>
            <w:hideMark/>
          </w:tcPr>
          <w:p w14:paraId="25717D66"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19</w:t>
            </w:r>
          </w:p>
        </w:tc>
        <w:tc>
          <w:tcPr>
            <w:tcW w:w="2610" w:type="dxa"/>
            <w:gridSpan w:val="2"/>
            <w:tcBorders>
              <w:top w:val="single" w:sz="4" w:space="0" w:color="auto"/>
              <w:left w:val="nil"/>
              <w:bottom w:val="nil"/>
              <w:right w:val="single" w:sz="4" w:space="0" w:color="auto"/>
            </w:tcBorders>
            <w:shd w:val="clear" w:color="auto" w:fill="auto"/>
            <w:hideMark/>
          </w:tcPr>
          <w:p w14:paraId="0DE47DE3"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Subcontracting</w:t>
            </w:r>
          </w:p>
        </w:tc>
        <w:tc>
          <w:tcPr>
            <w:tcW w:w="5760" w:type="dxa"/>
            <w:tcBorders>
              <w:top w:val="single" w:sz="4" w:space="0" w:color="auto"/>
              <w:left w:val="nil"/>
              <w:bottom w:val="single" w:sz="4" w:space="0" w:color="auto"/>
              <w:right w:val="single" w:sz="4" w:space="0" w:color="auto"/>
            </w:tcBorders>
            <w:shd w:val="clear" w:color="auto" w:fill="auto"/>
            <w:hideMark/>
          </w:tcPr>
          <w:p w14:paraId="11BE1A0D" w14:textId="77777777" w:rsidR="00DF5E2D" w:rsidRPr="002B6FA4" w:rsidRDefault="00DF5E2D" w:rsidP="00FD2012">
            <w:pPr>
              <w:spacing w:after="0" w:line="240" w:lineRule="auto"/>
              <w:rPr>
                <w:rFonts w:ascii="Arial" w:eastAsia="MS PGothic" w:hAnsi="Arial" w:cs="Arial"/>
                <w:sz w:val="18"/>
                <w:szCs w:val="18"/>
              </w:rPr>
            </w:pPr>
            <w:r w:rsidRPr="002B6FA4">
              <w:rPr>
                <w:rFonts w:ascii="Arial" w:eastAsia="MS PGothic" w:hAnsi="Arial" w:cs="Arial"/>
                <w:sz w:val="18"/>
                <w:szCs w:val="18"/>
              </w:rPr>
              <w:t xml:space="preserve">Determine if the </w:t>
            </w:r>
            <w:r w:rsidR="00FD2012" w:rsidRPr="002B6FA4">
              <w:rPr>
                <w:rFonts w:ascii="Arial" w:eastAsia="MS PGothic" w:hAnsi="Arial" w:cs="Arial"/>
                <w:sz w:val="18"/>
                <w:szCs w:val="18"/>
              </w:rPr>
              <w:t xml:space="preserve">part or the whole </w:t>
            </w:r>
            <w:r w:rsidRPr="002B6FA4">
              <w:rPr>
                <w:rFonts w:ascii="Arial" w:eastAsia="MS PGothic" w:hAnsi="Arial" w:cs="Arial"/>
                <w:sz w:val="18"/>
                <w:szCs w:val="18"/>
              </w:rPr>
              <w:t xml:space="preserve">outsourced activity would be allowed to </w:t>
            </w:r>
            <w:r w:rsidR="00FD2012" w:rsidRPr="002B6FA4">
              <w:rPr>
                <w:rFonts w:ascii="Arial" w:eastAsia="MS PGothic" w:hAnsi="Arial" w:cs="Arial"/>
                <w:sz w:val="18"/>
                <w:szCs w:val="18"/>
              </w:rPr>
              <w:t>be subcontracted by another service provider.  Determine the procedures for this subcontracting.</w:t>
            </w:r>
          </w:p>
        </w:tc>
        <w:tc>
          <w:tcPr>
            <w:tcW w:w="3060" w:type="dxa"/>
            <w:tcBorders>
              <w:top w:val="single" w:sz="4" w:space="0" w:color="auto"/>
              <w:left w:val="nil"/>
              <w:bottom w:val="single" w:sz="4" w:space="0" w:color="auto"/>
              <w:right w:val="single" w:sz="4" w:space="0" w:color="auto"/>
            </w:tcBorders>
            <w:shd w:val="clear" w:color="auto" w:fill="auto"/>
            <w:hideMark/>
          </w:tcPr>
          <w:p w14:paraId="44FA1B1F" w14:textId="77777777" w:rsidR="00483B78" w:rsidRPr="002B6FA4" w:rsidRDefault="00253831" w:rsidP="00253831">
            <w:pPr>
              <w:spacing w:after="0" w:line="240" w:lineRule="auto"/>
              <w:rPr>
                <w:rFonts w:ascii="Arial" w:eastAsia="MS PGothic" w:hAnsi="Arial" w:cs="Arial"/>
                <w:sz w:val="18"/>
                <w:szCs w:val="18"/>
              </w:rPr>
            </w:pPr>
            <w:r w:rsidRPr="002B6FA4">
              <w:rPr>
                <w:rFonts w:ascii="Arial" w:eastAsia="MS PGothic" w:hAnsi="Arial" w:cs="Arial"/>
                <w:sz w:val="18"/>
                <w:szCs w:val="18"/>
              </w:rPr>
              <w:t>___</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F4928"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655A6"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r w:rsidR="00483B78" w:rsidRPr="002B6FA4" w14:paraId="3D12494D" w14:textId="77777777" w:rsidTr="008377CE">
        <w:trPr>
          <w:trHeight w:val="2375"/>
        </w:trPr>
        <w:tc>
          <w:tcPr>
            <w:tcW w:w="455" w:type="dxa"/>
            <w:tcBorders>
              <w:top w:val="nil"/>
              <w:left w:val="single" w:sz="4" w:space="0" w:color="auto"/>
              <w:bottom w:val="single" w:sz="4" w:space="0" w:color="auto"/>
              <w:right w:val="single" w:sz="4" w:space="0" w:color="auto"/>
            </w:tcBorders>
            <w:shd w:val="clear" w:color="auto" w:fill="0C2344"/>
            <w:hideMark/>
          </w:tcPr>
          <w:p w14:paraId="7A9F64CC" w14:textId="77777777" w:rsidR="00483B78" w:rsidRPr="00876975" w:rsidRDefault="00483B78" w:rsidP="00483B78">
            <w:pPr>
              <w:spacing w:after="0" w:line="240" w:lineRule="auto"/>
              <w:jc w:val="center"/>
              <w:rPr>
                <w:rFonts w:ascii="Arial" w:eastAsia="MS PGothic" w:hAnsi="Arial" w:cs="Arial"/>
                <w:b/>
                <w:color w:val="FFFFFF" w:themeColor="background1"/>
                <w:sz w:val="18"/>
                <w:szCs w:val="18"/>
              </w:rPr>
            </w:pPr>
            <w:r w:rsidRPr="00876975">
              <w:rPr>
                <w:rFonts w:ascii="Arial" w:eastAsia="MS PGothic" w:hAnsi="Arial" w:cs="Arial"/>
                <w:b/>
                <w:color w:val="FFFFFF" w:themeColor="background1"/>
                <w:sz w:val="18"/>
                <w:szCs w:val="18"/>
              </w:rPr>
              <w:t> </w:t>
            </w:r>
          </w:p>
        </w:tc>
        <w:tc>
          <w:tcPr>
            <w:tcW w:w="2610" w:type="dxa"/>
            <w:gridSpan w:val="2"/>
            <w:tcBorders>
              <w:top w:val="nil"/>
              <w:left w:val="nil"/>
              <w:bottom w:val="single" w:sz="4" w:space="0" w:color="auto"/>
              <w:right w:val="single" w:sz="4" w:space="0" w:color="auto"/>
            </w:tcBorders>
            <w:shd w:val="clear" w:color="auto" w:fill="auto"/>
            <w:hideMark/>
          </w:tcPr>
          <w:p w14:paraId="4FEAE171"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c>
          <w:tcPr>
            <w:tcW w:w="5760" w:type="dxa"/>
            <w:tcBorders>
              <w:top w:val="nil"/>
              <w:left w:val="nil"/>
              <w:bottom w:val="single" w:sz="4" w:space="0" w:color="auto"/>
              <w:right w:val="single" w:sz="4" w:space="0" w:color="auto"/>
            </w:tcBorders>
            <w:shd w:val="clear" w:color="auto" w:fill="auto"/>
            <w:hideMark/>
          </w:tcPr>
          <w:p w14:paraId="00D7854B" w14:textId="77777777" w:rsidR="00483B78" w:rsidRPr="002B6FA4" w:rsidRDefault="00C52A53" w:rsidP="00483B78">
            <w:pPr>
              <w:spacing w:after="0" w:line="240" w:lineRule="auto"/>
              <w:rPr>
                <w:rFonts w:ascii="Arial" w:eastAsia="MS PGothic" w:hAnsi="Arial" w:cs="Arial"/>
                <w:sz w:val="18"/>
                <w:szCs w:val="18"/>
              </w:rPr>
            </w:pPr>
            <w:r w:rsidRPr="002B6FA4">
              <w:rPr>
                <w:rFonts w:ascii="Arial" w:eastAsia="MS PGothic" w:hAnsi="Arial" w:cs="Arial"/>
                <w:sz w:val="18"/>
                <w:szCs w:val="18"/>
              </w:rPr>
              <w:t>Determine if subcontracting the outsourced activity is allowed. For activities involving client information and undisclosed information determine that (a) the agreement between the original provider and the subsequent provider is the same as the agreement between the firm and the original service provider, (b) the original service provider is responsible for the proper selection of subsequent providers and to conduct necessary supervision, (c) further subcontracting by the subcontracted provider is prohibited or, if allowed, the agreement must be the same as the agreement between the firm and the original provider.</w:t>
            </w:r>
          </w:p>
        </w:tc>
        <w:tc>
          <w:tcPr>
            <w:tcW w:w="3060" w:type="dxa"/>
            <w:tcBorders>
              <w:top w:val="nil"/>
              <w:left w:val="nil"/>
              <w:bottom w:val="single" w:sz="4" w:space="0" w:color="auto"/>
              <w:right w:val="single" w:sz="4" w:space="0" w:color="auto"/>
            </w:tcBorders>
            <w:shd w:val="clear" w:color="auto" w:fill="auto"/>
            <w:hideMark/>
          </w:tcPr>
          <w:p w14:paraId="67214E88"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w:t>
            </w:r>
          </w:p>
          <w:p w14:paraId="03CEB1C5" w14:textId="77777777" w:rsidR="00FB64D8" w:rsidRPr="002B6FA4" w:rsidRDefault="00FB64D8" w:rsidP="00483B78">
            <w:pPr>
              <w:spacing w:after="0" w:line="240" w:lineRule="auto"/>
              <w:rPr>
                <w:rFonts w:ascii="Arial" w:eastAsia="MS PGothic" w:hAnsi="Arial" w:cs="Arial"/>
                <w:sz w:val="18"/>
                <w:szCs w:val="18"/>
              </w:rPr>
            </w:pPr>
          </w:p>
          <w:p w14:paraId="2B8682E6" w14:textId="77777777" w:rsidR="00E26D62" w:rsidRPr="002B6FA4" w:rsidRDefault="00E26D62" w:rsidP="00483B78">
            <w:pPr>
              <w:spacing w:after="0" w:line="240" w:lineRule="auto"/>
              <w:rPr>
                <w:rFonts w:ascii="Arial" w:eastAsia="MS PGothic" w:hAnsi="Arial" w:cs="Arial"/>
                <w:sz w:val="18"/>
                <w:szCs w:val="18"/>
              </w:rPr>
            </w:pP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62586B19" w14:textId="77777777" w:rsidR="00483B78" w:rsidRPr="002B6FA4" w:rsidRDefault="00483B78" w:rsidP="00483B78">
            <w:pPr>
              <w:spacing w:after="0" w:line="240" w:lineRule="auto"/>
              <w:jc w:val="center"/>
              <w:rPr>
                <w:rFonts w:ascii="Arial" w:eastAsia="MS PGothic" w:hAnsi="Arial" w:cs="Arial"/>
                <w:sz w:val="18"/>
                <w:szCs w:val="18"/>
              </w:rPr>
            </w:pPr>
            <w:r w:rsidRPr="002B6FA4">
              <w:rPr>
                <w:rFonts w:ascii="Arial" w:eastAsia="MS PGothic" w:hAnsi="Arial" w:cs="Arial"/>
                <w:sz w:val="18"/>
                <w:szCs w:val="18"/>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75118B1A" w14:textId="77777777" w:rsidR="00483B78" w:rsidRPr="002B6FA4" w:rsidRDefault="00483B78" w:rsidP="00483B78">
            <w:pPr>
              <w:spacing w:after="0" w:line="240" w:lineRule="auto"/>
              <w:rPr>
                <w:rFonts w:ascii="Arial" w:eastAsia="MS PGothic" w:hAnsi="Arial" w:cs="Arial"/>
                <w:sz w:val="18"/>
                <w:szCs w:val="18"/>
              </w:rPr>
            </w:pPr>
            <w:r w:rsidRPr="002B6FA4">
              <w:rPr>
                <w:rFonts w:ascii="Arial" w:eastAsia="MS PGothic" w:hAnsi="Arial" w:cs="Arial"/>
                <w:sz w:val="18"/>
                <w:szCs w:val="18"/>
              </w:rPr>
              <w:t> </w:t>
            </w:r>
          </w:p>
        </w:tc>
      </w:tr>
    </w:tbl>
    <w:p w14:paraId="0192D556" w14:textId="77777777" w:rsidR="00483B78" w:rsidRPr="002B6FA4" w:rsidRDefault="00C221BB" w:rsidP="00C221BB">
      <w:pPr>
        <w:rPr>
          <w:rFonts w:ascii="Arial" w:hAnsi="Arial" w:cs="Arial"/>
          <w:b/>
          <w:sz w:val="18"/>
          <w:szCs w:val="18"/>
        </w:rPr>
      </w:pPr>
      <w:r w:rsidRPr="002B6FA4">
        <w:rPr>
          <w:rFonts w:ascii="Arial" w:hAnsi="Arial" w:cs="Arial"/>
          <w:sz w:val="18"/>
          <w:szCs w:val="18"/>
        </w:rPr>
        <w:br w:type="page"/>
      </w:r>
      <w:proofErr w:type="gramStart"/>
      <w:r w:rsidR="00117021" w:rsidRPr="002B6FA4">
        <w:rPr>
          <w:rFonts w:ascii="Arial" w:hAnsi="Arial" w:cs="Arial"/>
          <w:b/>
          <w:bCs/>
          <w:color w:val="000000"/>
        </w:rPr>
        <w:lastRenderedPageBreak/>
        <w:t>Checklist  #</w:t>
      </w:r>
      <w:proofErr w:type="gramEnd"/>
      <w:r w:rsidR="00117021" w:rsidRPr="002B6FA4">
        <w:rPr>
          <w:rFonts w:ascii="Arial" w:hAnsi="Arial" w:cs="Arial"/>
          <w:b/>
          <w:bCs/>
          <w:color w:val="000000"/>
        </w:rPr>
        <w:t xml:space="preserve">3 </w:t>
      </w:r>
      <w:r w:rsidR="00117021" w:rsidRPr="002B6FA4">
        <w:rPr>
          <w:rFonts w:ascii="Arial" w:hAnsi="Arial" w:cs="Arial"/>
          <w:color w:val="000000"/>
        </w:rPr>
        <w:t>– To be used when there is any knowledge of third-party vendors that are subcontracted by the primary vendor provider.</w:t>
      </w:r>
    </w:p>
    <w:p w14:paraId="790EE6DB" w14:textId="77777777" w:rsidR="00C221BB" w:rsidRPr="002B6FA4" w:rsidRDefault="00C221BB" w:rsidP="00C221BB">
      <w:pPr>
        <w:rPr>
          <w:rFonts w:ascii="Arial" w:hAnsi="Arial" w:cs="Arial"/>
          <w:sz w:val="18"/>
          <w:szCs w:val="18"/>
        </w:rPr>
      </w:pPr>
    </w:p>
    <w:tbl>
      <w:tblPr>
        <w:tblW w:w="14760" w:type="dxa"/>
        <w:tblInd w:w="108" w:type="dxa"/>
        <w:tblLook w:val="04A0" w:firstRow="1" w:lastRow="0" w:firstColumn="1" w:lastColumn="0" w:noHBand="0" w:noVBand="1"/>
      </w:tblPr>
      <w:tblGrid>
        <w:gridCol w:w="1361"/>
        <w:gridCol w:w="2449"/>
        <w:gridCol w:w="2485"/>
        <w:gridCol w:w="1126"/>
        <w:gridCol w:w="2940"/>
        <w:gridCol w:w="2719"/>
        <w:gridCol w:w="1680"/>
      </w:tblGrid>
      <w:tr w:rsidR="00C221BB" w:rsidRPr="002B6FA4" w14:paraId="6DDCDE8E" w14:textId="77777777" w:rsidTr="00A47683">
        <w:trPr>
          <w:trHeight w:val="885"/>
        </w:trPr>
        <w:tc>
          <w:tcPr>
            <w:tcW w:w="14760" w:type="dxa"/>
            <w:gridSpan w:val="7"/>
            <w:tcBorders>
              <w:top w:val="nil"/>
              <w:left w:val="nil"/>
              <w:bottom w:val="nil"/>
              <w:right w:val="nil"/>
            </w:tcBorders>
            <w:shd w:val="clear" w:color="auto" w:fill="auto"/>
            <w:vAlign w:val="center"/>
            <w:hideMark/>
          </w:tcPr>
          <w:p w14:paraId="4BBB5C9D" w14:textId="77777777" w:rsidR="00C221BB" w:rsidRPr="002B6FA4" w:rsidRDefault="00573177" w:rsidP="00B50E3F">
            <w:pPr>
              <w:spacing w:after="0" w:line="240" w:lineRule="auto"/>
              <w:jc w:val="center"/>
              <w:rPr>
                <w:rFonts w:ascii="Arial" w:eastAsia="MS PGothic" w:hAnsi="Arial" w:cs="Arial"/>
              </w:rPr>
            </w:pPr>
            <w:r w:rsidRPr="002B6FA4">
              <w:rPr>
                <w:rFonts w:ascii="Arial" w:eastAsia="MS PGothic" w:hAnsi="Arial" w:cs="Arial"/>
              </w:rPr>
              <w:t>In case the "Provider A</w:t>
            </w:r>
            <w:r w:rsidR="00C221BB" w:rsidRPr="002B6FA4">
              <w:rPr>
                <w:rFonts w:ascii="Arial" w:eastAsia="MS PGothic" w:hAnsi="Arial" w:cs="Arial"/>
              </w:rPr>
              <w:t>"</w:t>
            </w:r>
            <w:r w:rsidR="009F59E4" w:rsidRPr="002B6FA4">
              <w:rPr>
                <w:rFonts w:ascii="Arial" w:eastAsia="MS PGothic" w:hAnsi="Arial" w:cs="Arial"/>
              </w:rPr>
              <w:t xml:space="preserve"> (original service provider)</w:t>
            </w:r>
            <w:r w:rsidR="00C221BB" w:rsidRPr="002B6FA4">
              <w:rPr>
                <w:rFonts w:ascii="Arial" w:eastAsia="MS PGothic" w:hAnsi="Arial" w:cs="Arial"/>
              </w:rPr>
              <w:t xml:space="preserve"> outsources the activity to </w:t>
            </w:r>
            <w:r w:rsidR="00B50E3F" w:rsidRPr="002B6FA4">
              <w:rPr>
                <w:rFonts w:ascii="Arial" w:eastAsia="MS PGothic" w:hAnsi="Arial" w:cs="Arial"/>
              </w:rPr>
              <w:t>another</w:t>
            </w:r>
            <w:r w:rsidR="00C221BB" w:rsidRPr="002B6FA4">
              <w:rPr>
                <w:rFonts w:ascii="Arial" w:eastAsia="MS PGothic" w:hAnsi="Arial" w:cs="Arial"/>
              </w:rPr>
              <w:t xml:space="preserve"> ser</w:t>
            </w:r>
            <w:r w:rsidR="0026276B" w:rsidRPr="002B6FA4">
              <w:rPr>
                <w:rFonts w:ascii="Arial" w:eastAsia="MS PGothic" w:hAnsi="Arial" w:cs="Arial"/>
              </w:rPr>
              <w:t xml:space="preserve">vice provider(s), </w:t>
            </w:r>
            <w:r w:rsidR="0026276B" w:rsidRPr="002B6FA4">
              <w:rPr>
                <w:rFonts w:ascii="Arial" w:eastAsia="MS PGothic" w:hAnsi="Arial" w:cs="Arial"/>
              </w:rPr>
              <w:br/>
            </w:r>
            <w:r w:rsidR="00B50E3F" w:rsidRPr="002B6FA4">
              <w:rPr>
                <w:rFonts w:ascii="Arial" w:eastAsia="MS PGothic" w:hAnsi="Arial" w:cs="Arial"/>
              </w:rPr>
              <w:t>use this form to</w:t>
            </w:r>
            <w:r w:rsidR="00C221BB" w:rsidRPr="002B6FA4">
              <w:rPr>
                <w:rFonts w:ascii="Arial" w:eastAsia="MS PGothic" w:hAnsi="Arial" w:cs="Arial"/>
              </w:rPr>
              <w:t xml:space="preserve"> list all subcontracted service providers which ultimately perform "your" job</w:t>
            </w:r>
            <w:r w:rsidR="00B50E3F" w:rsidRPr="002B6FA4">
              <w:rPr>
                <w:rFonts w:ascii="Arial" w:eastAsia="MS PGothic" w:hAnsi="Arial" w:cs="Arial"/>
              </w:rPr>
              <w:t xml:space="preserve"> function</w:t>
            </w:r>
            <w:r w:rsidR="00C221BB" w:rsidRPr="002B6FA4">
              <w:rPr>
                <w:rFonts w:ascii="Arial" w:eastAsia="MS PGothic" w:hAnsi="Arial" w:cs="Arial"/>
              </w:rPr>
              <w:t xml:space="preserve">. </w:t>
            </w:r>
          </w:p>
        </w:tc>
      </w:tr>
      <w:tr w:rsidR="00B77416" w:rsidRPr="00876975" w14:paraId="25B3A4A3" w14:textId="77777777" w:rsidTr="008377CE">
        <w:trPr>
          <w:gridAfter w:val="1"/>
          <w:wAfter w:w="1680" w:type="dxa"/>
          <w:trHeight w:val="1050"/>
        </w:trPr>
        <w:tc>
          <w:tcPr>
            <w:tcW w:w="1361" w:type="dxa"/>
            <w:tcBorders>
              <w:top w:val="single" w:sz="4" w:space="0" w:color="auto"/>
              <w:left w:val="single" w:sz="4" w:space="0" w:color="auto"/>
              <w:bottom w:val="single" w:sz="4" w:space="0" w:color="auto"/>
              <w:right w:val="single" w:sz="4" w:space="0" w:color="auto"/>
            </w:tcBorders>
            <w:shd w:val="clear" w:color="auto" w:fill="0C2344"/>
            <w:vAlign w:val="center"/>
            <w:hideMark/>
          </w:tcPr>
          <w:p w14:paraId="4D52E087" w14:textId="77777777" w:rsidR="00B77416" w:rsidRPr="00876975" w:rsidRDefault="00B77416" w:rsidP="00E920FB">
            <w:pPr>
              <w:spacing w:after="0" w:line="240" w:lineRule="auto"/>
              <w:jc w:val="center"/>
              <w:rPr>
                <w:rFonts w:ascii="Arial" w:eastAsia="MS PGothic" w:hAnsi="Arial" w:cs="Arial"/>
                <w:b/>
                <w:bCs/>
                <w:color w:val="FFFFFF" w:themeColor="background1"/>
                <w:sz w:val="16"/>
                <w:szCs w:val="16"/>
              </w:rPr>
            </w:pPr>
            <w:r w:rsidRPr="00876975">
              <w:rPr>
                <w:rFonts w:ascii="Arial" w:eastAsia="MS PGothic" w:hAnsi="Arial" w:cs="Arial"/>
                <w:b/>
                <w:bCs/>
                <w:color w:val="FFFFFF" w:themeColor="background1"/>
                <w:sz w:val="16"/>
                <w:szCs w:val="16"/>
              </w:rPr>
              <w:t>Provider’s</w:t>
            </w:r>
          </w:p>
          <w:p w14:paraId="7F7C6717" w14:textId="77777777" w:rsidR="00B77416" w:rsidRPr="00876975" w:rsidRDefault="00B77416" w:rsidP="00E920FB">
            <w:pPr>
              <w:spacing w:after="0" w:line="240" w:lineRule="auto"/>
              <w:jc w:val="center"/>
              <w:rPr>
                <w:rFonts w:ascii="Arial" w:eastAsia="MS PGothic" w:hAnsi="Arial" w:cs="Arial"/>
                <w:b/>
                <w:bCs/>
                <w:color w:val="FFFFFF" w:themeColor="background1"/>
                <w:sz w:val="16"/>
                <w:szCs w:val="16"/>
              </w:rPr>
            </w:pPr>
            <w:r w:rsidRPr="00876975">
              <w:rPr>
                <w:rFonts w:ascii="Arial" w:eastAsia="MS PGothic" w:hAnsi="Arial" w:cs="Arial"/>
                <w:b/>
                <w:bCs/>
                <w:color w:val="FFFFFF" w:themeColor="background1"/>
                <w:sz w:val="16"/>
                <w:szCs w:val="16"/>
              </w:rPr>
              <w:t>Tag</w:t>
            </w:r>
          </w:p>
        </w:tc>
        <w:tc>
          <w:tcPr>
            <w:tcW w:w="2449" w:type="dxa"/>
            <w:tcBorders>
              <w:top w:val="single" w:sz="4" w:space="0" w:color="auto"/>
              <w:left w:val="nil"/>
              <w:bottom w:val="single" w:sz="4" w:space="0" w:color="auto"/>
              <w:right w:val="single" w:sz="4" w:space="0" w:color="000000"/>
            </w:tcBorders>
            <w:shd w:val="clear" w:color="auto" w:fill="0C2344"/>
            <w:vAlign w:val="center"/>
            <w:hideMark/>
          </w:tcPr>
          <w:p w14:paraId="628BEB91" w14:textId="77777777" w:rsidR="00B77416" w:rsidRPr="00876975" w:rsidRDefault="00B77416" w:rsidP="00573177">
            <w:pPr>
              <w:spacing w:after="0" w:line="240" w:lineRule="auto"/>
              <w:jc w:val="center"/>
              <w:rPr>
                <w:rFonts w:ascii="Arial" w:eastAsia="MS PGothic" w:hAnsi="Arial" w:cs="Arial"/>
                <w:b/>
                <w:bCs/>
                <w:color w:val="FFFFFF" w:themeColor="background1"/>
                <w:sz w:val="18"/>
                <w:szCs w:val="18"/>
              </w:rPr>
            </w:pPr>
            <w:r w:rsidRPr="00876975">
              <w:rPr>
                <w:rFonts w:ascii="Arial" w:eastAsia="MS PGothic" w:hAnsi="Arial" w:cs="Arial"/>
                <w:b/>
                <w:bCs/>
                <w:color w:val="FFFFFF" w:themeColor="background1"/>
                <w:sz w:val="18"/>
                <w:szCs w:val="18"/>
              </w:rPr>
              <w:t xml:space="preserve">Name of the </w:t>
            </w:r>
            <w:r w:rsidR="00573177" w:rsidRPr="00876975">
              <w:rPr>
                <w:rFonts w:ascii="Arial" w:eastAsia="MS PGothic" w:hAnsi="Arial" w:cs="Arial"/>
                <w:b/>
                <w:bCs/>
                <w:color w:val="FFFFFF" w:themeColor="background1"/>
                <w:sz w:val="18"/>
                <w:szCs w:val="18"/>
              </w:rPr>
              <w:t>Subcontracted Service Provider</w:t>
            </w:r>
          </w:p>
        </w:tc>
        <w:tc>
          <w:tcPr>
            <w:tcW w:w="2485" w:type="dxa"/>
            <w:tcBorders>
              <w:top w:val="single" w:sz="4" w:space="0" w:color="auto"/>
              <w:left w:val="nil"/>
              <w:bottom w:val="single" w:sz="4" w:space="0" w:color="auto"/>
              <w:right w:val="single" w:sz="4" w:space="0" w:color="auto"/>
            </w:tcBorders>
            <w:shd w:val="clear" w:color="auto" w:fill="0C2344"/>
            <w:noWrap/>
            <w:vAlign w:val="center"/>
            <w:hideMark/>
          </w:tcPr>
          <w:p w14:paraId="2CD91097" w14:textId="77777777" w:rsidR="00B77416" w:rsidRPr="00876975" w:rsidRDefault="00573177" w:rsidP="00573177">
            <w:pPr>
              <w:spacing w:after="0" w:line="240" w:lineRule="auto"/>
              <w:jc w:val="center"/>
              <w:rPr>
                <w:rFonts w:ascii="Arial" w:eastAsia="MS PGothic" w:hAnsi="Arial" w:cs="Arial"/>
                <w:b/>
                <w:bCs/>
                <w:color w:val="FFFFFF" w:themeColor="background1"/>
                <w:sz w:val="18"/>
                <w:szCs w:val="18"/>
              </w:rPr>
            </w:pPr>
            <w:r w:rsidRPr="00876975">
              <w:rPr>
                <w:rFonts w:ascii="Arial" w:eastAsia="MS PGothic" w:hAnsi="Arial" w:cs="Arial"/>
                <w:b/>
                <w:bCs/>
                <w:color w:val="FFFFFF" w:themeColor="background1"/>
                <w:sz w:val="18"/>
                <w:szCs w:val="18"/>
              </w:rPr>
              <w:t>Description of the Activity being Outsourced</w:t>
            </w:r>
          </w:p>
        </w:tc>
        <w:tc>
          <w:tcPr>
            <w:tcW w:w="1126" w:type="dxa"/>
            <w:tcBorders>
              <w:top w:val="single" w:sz="4" w:space="0" w:color="auto"/>
              <w:left w:val="nil"/>
              <w:bottom w:val="single" w:sz="4" w:space="0" w:color="auto"/>
              <w:right w:val="single" w:sz="4" w:space="0" w:color="auto"/>
            </w:tcBorders>
            <w:shd w:val="clear" w:color="auto" w:fill="0C2344"/>
            <w:noWrap/>
            <w:vAlign w:val="center"/>
            <w:hideMark/>
          </w:tcPr>
          <w:p w14:paraId="1E5E2E73" w14:textId="77777777" w:rsidR="00B77416" w:rsidRPr="00876975" w:rsidRDefault="00573177" w:rsidP="00573177">
            <w:pPr>
              <w:spacing w:after="0" w:line="240" w:lineRule="auto"/>
              <w:jc w:val="center"/>
              <w:rPr>
                <w:rFonts w:ascii="Arial" w:eastAsia="MS PGothic" w:hAnsi="Arial" w:cs="Arial"/>
                <w:b/>
                <w:bCs/>
                <w:color w:val="FFFFFF" w:themeColor="background1"/>
                <w:sz w:val="18"/>
                <w:szCs w:val="18"/>
              </w:rPr>
            </w:pPr>
            <w:r w:rsidRPr="00876975">
              <w:rPr>
                <w:rFonts w:ascii="Arial" w:eastAsia="MS PGothic" w:hAnsi="Arial" w:cs="Arial"/>
                <w:b/>
                <w:bCs/>
                <w:color w:val="FFFFFF" w:themeColor="background1"/>
                <w:sz w:val="18"/>
                <w:szCs w:val="18"/>
              </w:rPr>
              <w:t>Category (I/III)</w:t>
            </w:r>
          </w:p>
        </w:tc>
        <w:tc>
          <w:tcPr>
            <w:tcW w:w="2940" w:type="dxa"/>
            <w:tcBorders>
              <w:top w:val="single" w:sz="4" w:space="0" w:color="auto"/>
              <w:left w:val="nil"/>
              <w:bottom w:val="single" w:sz="4" w:space="0" w:color="auto"/>
              <w:right w:val="single" w:sz="4" w:space="0" w:color="000000"/>
            </w:tcBorders>
            <w:shd w:val="clear" w:color="auto" w:fill="0C2344"/>
            <w:vAlign w:val="center"/>
            <w:hideMark/>
          </w:tcPr>
          <w:p w14:paraId="1E28B118" w14:textId="77777777" w:rsidR="00B77416" w:rsidRPr="00876975" w:rsidRDefault="00B77416" w:rsidP="00573177">
            <w:pPr>
              <w:spacing w:after="0" w:line="240" w:lineRule="auto"/>
              <w:jc w:val="center"/>
              <w:rPr>
                <w:rFonts w:ascii="Arial" w:eastAsia="MS PGothic" w:hAnsi="Arial" w:cs="Arial"/>
                <w:b/>
                <w:bCs/>
                <w:color w:val="FFFFFF" w:themeColor="background1"/>
                <w:sz w:val="18"/>
                <w:szCs w:val="18"/>
              </w:rPr>
            </w:pPr>
            <w:r w:rsidRPr="00876975">
              <w:rPr>
                <w:rFonts w:ascii="Arial" w:eastAsia="MS PGothic" w:hAnsi="Arial" w:cs="Arial"/>
                <w:b/>
                <w:bCs/>
                <w:color w:val="FFFFFF" w:themeColor="background1"/>
                <w:sz w:val="18"/>
                <w:szCs w:val="18"/>
              </w:rPr>
              <w:t>Classifi</w:t>
            </w:r>
            <w:r w:rsidR="00573177" w:rsidRPr="00876975">
              <w:rPr>
                <w:rFonts w:ascii="Arial" w:eastAsia="MS PGothic" w:hAnsi="Arial" w:cs="Arial"/>
                <w:b/>
                <w:bCs/>
                <w:color w:val="FFFFFF" w:themeColor="background1"/>
                <w:sz w:val="18"/>
                <w:szCs w:val="18"/>
              </w:rPr>
              <w:t>cation of Outsourced Activities</w:t>
            </w:r>
          </w:p>
        </w:tc>
        <w:tc>
          <w:tcPr>
            <w:tcW w:w="2719" w:type="dxa"/>
            <w:tcBorders>
              <w:top w:val="single" w:sz="4" w:space="0" w:color="auto"/>
              <w:left w:val="nil"/>
              <w:bottom w:val="single" w:sz="4" w:space="0" w:color="auto"/>
              <w:right w:val="single" w:sz="4" w:space="0" w:color="auto"/>
            </w:tcBorders>
            <w:shd w:val="clear" w:color="auto" w:fill="0C2344"/>
            <w:vAlign w:val="center"/>
            <w:hideMark/>
          </w:tcPr>
          <w:p w14:paraId="1A1EABDB" w14:textId="77777777" w:rsidR="00B77416" w:rsidRPr="00876975" w:rsidRDefault="00B77416" w:rsidP="00C221BB">
            <w:pPr>
              <w:spacing w:after="0" w:line="240" w:lineRule="auto"/>
              <w:jc w:val="center"/>
              <w:rPr>
                <w:rFonts w:ascii="Arial" w:eastAsia="MS PGothic" w:hAnsi="Arial" w:cs="Arial"/>
                <w:b/>
                <w:bCs/>
                <w:color w:val="FFFFFF" w:themeColor="background1"/>
                <w:sz w:val="18"/>
                <w:szCs w:val="18"/>
              </w:rPr>
            </w:pPr>
            <w:r w:rsidRPr="00876975">
              <w:rPr>
                <w:rFonts w:ascii="Arial" w:eastAsia="MS PGothic" w:hAnsi="Arial" w:cs="Arial"/>
                <w:b/>
                <w:bCs/>
                <w:color w:val="FFFFFF" w:themeColor="background1"/>
                <w:sz w:val="18"/>
                <w:szCs w:val="18"/>
              </w:rPr>
              <w:t>Information Handling</w:t>
            </w:r>
          </w:p>
        </w:tc>
      </w:tr>
      <w:tr w:rsidR="00B77416" w:rsidRPr="002B6FA4" w14:paraId="39EDD6A7" w14:textId="77777777" w:rsidTr="00A47683">
        <w:trPr>
          <w:gridAfter w:val="1"/>
          <w:wAfter w:w="1680" w:type="dxa"/>
          <w:trHeight w:val="66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7BFBDE7" w14:textId="77777777" w:rsidR="00B77416" w:rsidRPr="002B6FA4" w:rsidRDefault="00573177" w:rsidP="00C221BB">
            <w:pPr>
              <w:spacing w:after="0" w:line="240" w:lineRule="auto"/>
              <w:jc w:val="center"/>
              <w:rPr>
                <w:rFonts w:ascii="Arial" w:eastAsia="MS PGothic" w:hAnsi="Arial" w:cs="Arial"/>
                <w:sz w:val="20"/>
                <w:szCs w:val="20"/>
              </w:rPr>
            </w:pPr>
            <w:r w:rsidRPr="002B6FA4">
              <w:rPr>
                <w:rFonts w:ascii="Arial" w:eastAsia="MS PGothic" w:hAnsi="Arial" w:cs="Arial"/>
                <w:sz w:val="20"/>
                <w:szCs w:val="20"/>
              </w:rPr>
              <w:t>"Provider B</w:t>
            </w:r>
            <w:r w:rsidR="00B77416" w:rsidRPr="002B6FA4">
              <w:rPr>
                <w:rFonts w:ascii="Arial" w:eastAsia="MS PGothic" w:hAnsi="Arial" w:cs="Arial"/>
                <w:sz w:val="20"/>
                <w:szCs w:val="20"/>
              </w:rPr>
              <w:t>"</w:t>
            </w:r>
          </w:p>
        </w:tc>
        <w:tc>
          <w:tcPr>
            <w:tcW w:w="2449" w:type="dxa"/>
            <w:tcBorders>
              <w:top w:val="single" w:sz="4" w:space="0" w:color="auto"/>
              <w:left w:val="nil"/>
              <w:bottom w:val="single" w:sz="4" w:space="0" w:color="auto"/>
              <w:right w:val="single" w:sz="4" w:space="0" w:color="auto"/>
            </w:tcBorders>
            <w:shd w:val="clear" w:color="auto" w:fill="auto"/>
            <w:noWrap/>
            <w:vAlign w:val="center"/>
            <w:hideMark/>
          </w:tcPr>
          <w:p w14:paraId="11E54C12" w14:textId="77777777" w:rsidR="00B77416" w:rsidRPr="002B6FA4" w:rsidRDefault="00B77416" w:rsidP="00C221BB">
            <w:pPr>
              <w:spacing w:after="0" w:line="240" w:lineRule="auto"/>
              <w:jc w:val="center"/>
              <w:rPr>
                <w:rFonts w:ascii="Arial" w:eastAsia="MS PGothic" w:hAnsi="Arial" w:cs="Arial"/>
              </w:rPr>
            </w:pPr>
            <w:r w:rsidRPr="002B6FA4">
              <w:rPr>
                <w:rFonts w:ascii="Arial" w:eastAsia="MS PGothic" w:hAnsi="Arial" w:cs="Arial"/>
              </w:rPr>
              <w:t> </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14:paraId="24A3F97A" w14:textId="77777777" w:rsidR="00B77416" w:rsidRPr="002B6FA4" w:rsidRDefault="00B77416" w:rsidP="00C221BB">
            <w:pPr>
              <w:spacing w:after="0" w:line="240" w:lineRule="auto"/>
              <w:jc w:val="center"/>
              <w:rPr>
                <w:rFonts w:ascii="Arial" w:eastAsia="MS PGothic" w:hAnsi="Arial" w:cs="Arial"/>
              </w:rPr>
            </w:pPr>
            <w:r w:rsidRPr="002B6FA4">
              <w:rPr>
                <w:rFonts w:ascii="Arial" w:eastAsia="MS PGothic" w:hAnsi="Arial" w:cs="Arial"/>
              </w:rPr>
              <w:t> </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41A673DE" w14:textId="77777777" w:rsidR="00B77416" w:rsidRPr="002B6FA4" w:rsidRDefault="00B77416" w:rsidP="00C221BB">
            <w:pPr>
              <w:spacing w:after="0" w:line="240" w:lineRule="auto"/>
              <w:jc w:val="center"/>
              <w:rPr>
                <w:rFonts w:ascii="Arial" w:eastAsia="MS PGothic" w:hAnsi="Arial" w:cs="Arial"/>
                <w:sz w:val="20"/>
                <w:szCs w:val="20"/>
              </w:rPr>
            </w:pPr>
            <w:r w:rsidRPr="002B6FA4">
              <w:rPr>
                <w:rFonts w:ascii="Arial" w:eastAsia="MS PGothic" w:hAnsi="Arial" w:cs="Arial"/>
                <w:sz w:val="20"/>
                <w:szCs w:val="20"/>
              </w:rPr>
              <w:t> </w:t>
            </w:r>
          </w:p>
        </w:tc>
        <w:tc>
          <w:tcPr>
            <w:tcW w:w="2940" w:type="dxa"/>
            <w:tcBorders>
              <w:top w:val="single" w:sz="4" w:space="0" w:color="auto"/>
              <w:left w:val="nil"/>
              <w:bottom w:val="single" w:sz="4" w:space="0" w:color="auto"/>
              <w:right w:val="single" w:sz="4" w:space="0" w:color="auto"/>
            </w:tcBorders>
            <w:shd w:val="clear" w:color="auto" w:fill="auto"/>
            <w:hideMark/>
          </w:tcPr>
          <w:p w14:paraId="29B7EE7B" w14:textId="77777777" w:rsidR="00B77416" w:rsidRPr="002B6FA4" w:rsidRDefault="00B77416" w:rsidP="00A47683">
            <w:pPr>
              <w:spacing w:after="0" w:line="240" w:lineRule="auto"/>
              <w:rPr>
                <w:rFonts w:ascii="Arial" w:eastAsia="MS PGothic" w:hAnsi="Arial" w:cs="Arial"/>
                <w:b/>
                <w:sz w:val="16"/>
                <w:szCs w:val="16"/>
              </w:rPr>
            </w:pPr>
            <w:r w:rsidRPr="002B6FA4">
              <w:rPr>
                <w:rFonts w:ascii="Arial" w:eastAsia="MS PGothic" w:hAnsi="Arial" w:cs="Arial"/>
                <w:b/>
                <w:sz w:val="16"/>
                <w:szCs w:val="16"/>
              </w:rPr>
              <w:t>Possible values:</w:t>
            </w:r>
          </w:p>
          <w:p w14:paraId="1044AE91" w14:textId="77777777" w:rsidR="00B77416" w:rsidRPr="002B6FA4" w:rsidRDefault="00B77416" w:rsidP="00A47683">
            <w:pPr>
              <w:spacing w:after="0" w:line="240" w:lineRule="auto"/>
              <w:rPr>
                <w:rFonts w:ascii="Arial" w:eastAsia="MS PGothic" w:hAnsi="Arial" w:cs="Arial"/>
                <w:sz w:val="16"/>
                <w:szCs w:val="16"/>
              </w:rPr>
            </w:pPr>
          </w:p>
          <w:p w14:paraId="35E9A7E6" w14:textId="77777777" w:rsidR="00B77416" w:rsidRPr="002B6FA4" w:rsidRDefault="00B77416" w:rsidP="00A47683">
            <w:pPr>
              <w:spacing w:after="0" w:line="240" w:lineRule="auto"/>
              <w:rPr>
                <w:rFonts w:ascii="Arial" w:eastAsia="MS PGothic" w:hAnsi="Arial" w:cs="Arial"/>
                <w:sz w:val="16"/>
                <w:szCs w:val="16"/>
              </w:rPr>
            </w:pPr>
            <w:r w:rsidRPr="002B6FA4">
              <w:rPr>
                <w:rFonts w:ascii="Arial" w:eastAsia="MS PGothic" w:hAnsi="Arial" w:cs="Arial"/>
                <w:sz w:val="16"/>
                <w:szCs w:val="16"/>
              </w:rPr>
              <w:t xml:space="preserve">Outsourcing processing, </w:t>
            </w:r>
          </w:p>
          <w:p w14:paraId="5FDAF75F" w14:textId="77777777" w:rsidR="00B77416" w:rsidRPr="002B6FA4" w:rsidRDefault="00B77416" w:rsidP="00A47683">
            <w:pPr>
              <w:spacing w:after="0" w:line="240" w:lineRule="auto"/>
              <w:rPr>
                <w:rFonts w:ascii="Arial" w:eastAsia="MS PGothic" w:hAnsi="Arial" w:cs="Arial"/>
                <w:sz w:val="16"/>
                <w:szCs w:val="16"/>
              </w:rPr>
            </w:pPr>
          </w:p>
          <w:p w14:paraId="6E50E907" w14:textId="77777777" w:rsidR="00B77416" w:rsidRPr="002B6FA4" w:rsidRDefault="00B77416" w:rsidP="00A47683">
            <w:pPr>
              <w:spacing w:after="0" w:line="240" w:lineRule="auto"/>
              <w:rPr>
                <w:rFonts w:ascii="Arial" w:eastAsia="MS PGothic" w:hAnsi="Arial" w:cs="Arial"/>
                <w:sz w:val="16"/>
                <w:szCs w:val="16"/>
              </w:rPr>
            </w:pPr>
            <w:r w:rsidRPr="002B6FA4">
              <w:rPr>
                <w:rFonts w:ascii="Arial" w:eastAsia="MS PGothic" w:hAnsi="Arial" w:cs="Arial"/>
                <w:sz w:val="16"/>
                <w:szCs w:val="16"/>
              </w:rPr>
              <w:t>Outsourcing of activities handling information assets other than processing </w:t>
            </w:r>
          </w:p>
        </w:tc>
        <w:tc>
          <w:tcPr>
            <w:tcW w:w="2719" w:type="dxa"/>
            <w:tcBorders>
              <w:top w:val="nil"/>
              <w:left w:val="nil"/>
              <w:bottom w:val="single" w:sz="4" w:space="0" w:color="auto"/>
              <w:right w:val="single" w:sz="4" w:space="0" w:color="auto"/>
            </w:tcBorders>
            <w:shd w:val="clear" w:color="auto" w:fill="auto"/>
            <w:vAlign w:val="center"/>
            <w:hideMark/>
          </w:tcPr>
          <w:p w14:paraId="31089280" w14:textId="77777777" w:rsidR="00B77416" w:rsidRPr="002B6FA4" w:rsidRDefault="00B77416" w:rsidP="00A47683">
            <w:pPr>
              <w:spacing w:after="0" w:line="240" w:lineRule="auto"/>
              <w:rPr>
                <w:rFonts w:ascii="Arial" w:eastAsia="MS PGothic" w:hAnsi="Arial" w:cs="Arial"/>
                <w:b/>
                <w:sz w:val="16"/>
                <w:szCs w:val="16"/>
              </w:rPr>
            </w:pPr>
            <w:r w:rsidRPr="002B6FA4">
              <w:rPr>
                <w:rFonts w:ascii="Arial" w:eastAsia="MS PGothic" w:hAnsi="Arial" w:cs="Arial"/>
                <w:b/>
                <w:sz w:val="16"/>
                <w:szCs w:val="16"/>
              </w:rPr>
              <w:t>Possible values:</w:t>
            </w:r>
          </w:p>
          <w:p w14:paraId="30E91423" w14:textId="77777777" w:rsidR="00B77416" w:rsidRPr="002B6FA4" w:rsidRDefault="00B77416" w:rsidP="00A47683">
            <w:pPr>
              <w:spacing w:after="0" w:line="240" w:lineRule="auto"/>
              <w:rPr>
                <w:rFonts w:ascii="Arial" w:eastAsia="MS PGothic" w:hAnsi="Arial" w:cs="Arial"/>
                <w:b/>
                <w:sz w:val="16"/>
                <w:szCs w:val="16"/>
              </w:rPr>
            </w:pPr>
          </w:p>
          <w:p w14:paraId="78B6622C" w14:textId="77777777" w:rsidR="00B77416" w:rsidRPr="002B6FA4" w:rsidRDefault="00B77416" w:rsidP="00A47683">
            <w:pPr>
              <w:spacing w:after="0" w:line="240" w:lineRule="auto"/>
              <w:rPr>
                <w:rFonts w:ascii="Arial" w:eastAsia="MS PGothic" w:hAnsi="Arial" w:cs="Arial"/>
                <w:sz w:val="16"/>
                <w:szCs w:val="16"/>
              </w:rPr>
            </w:pPr>
            <w:r w:rsidRPr="002B6FA4">
              <w:rPr>
                <w:rFonts w:ascii="Arial" w:eastAsia="MS PGothic" w:hAnsi="Arial" w:cs="Arial"/>
                <w:sz w:val="16"/>
                <w:szCs w:val="16"/>
              </w:rPr>
              <w:t xml:space="preserve">Nothing, </w:t>
            </w:r>
          </w:p>
          <w:p w14:paraId="07E11B90" w14:textId="77777777" w:rsidR="00B77416" w:rsidRPr="002B6FA4" w:rsidRDefault="00B77416" w:rsidP="00A47683">
            <w:pPr>
              <w:spacing w:after="0" w:line="240" w:lineRule="auto"/>
              <w:rPr>
                <w:rFonts w:ascii="Arial" w:eastAsia="MS PGothic" w:hAnsi="Arial" w:cs="Arial"/>
                <w:sz w:val="16"/>
                <w:szCs w:val="16"/>
              </w:rPr>
            </w:pPr>
          </w:p>
          <w:p w14:paraId="61EB143D" w14:textId="77777777" w:rsidR="00B77416" w:rsidRPr="002B6FA4" w:rsidRDefault="00B77416" w:rsidP="00A47683">
            <w:pPr>
              <w:spacing w:after="0" w:line="240" w:lineRule="auto"/>
              <w:rPr>
                <w:rFonts w:ascii="Arial" w:eastAsia="MS PGothic" w:hAnsi="Arial" w:cs="Arial"/>
                <w:sz w:val="16"/>
                <w:szCs w:val="16"/>
              </w:rPr>
            </w:pPr>
            <w:r w:rsidRPr="002B6FA4">
              <w:rPr>
                <w:rFonts w:ascii="Arial" w:eastAsia="MS PGothic" w:hAnsi="Arial" w:cs="Arial"/>
                <w:sz w:val="16"/>
                <w:szCs w:val="16"/>
              </w:rPr>
              <w:t xml:space="preserve">Client Information, Undisclosed Information, </w:t>
            </w:r>
          </w:p>
          <w:p w14:paraId="12745974" w14:textId="77777777" w:rsidR="00B77416" w:rsidRPr="002B6FA4" w:rsidRDefault="00B77416" w:rsidP="00A47683">
            <w:pPr>
              <w:spacing w:after="0" w:line="240" w:lineRule="auto"/>
              <w:rPr>
                <w:rFonts w:ascii="Arial" w:eastAsia="MS PGothic" w:hAnsi="Arial" w:cs="Arial"/>
                <w:sz w:val="16"/>
                <w:szCs w:val="16"/>
              </w:rPr>
            </w:pPr>
          </w:p>
          <w:p w14:paraId="14988332" w14:textId="77777777" w:rsidR="00B77416" w:rsidRPr="002B6FA4" w:rsidRDefault="00B77416" w:rsidP="00A47683">
            <w:pPr>
              <w:spacing w:after="0" w:line="240" w:lineRule="auto"/>
              <w:rPr>
                <w:rFonts w:ascii="Arial" w:eastAsia="MS PGothic" w:hAnsi="Arial" w:cs="Arial"/>
                <w:sz w:val="16"/>
                <w:szCs w:val="16"/>
              </w:rPr>
            </w:pPr>
            <w:r w:rsidRPr="002B6FA4">
              <w:rPr>
                <w:rFonts w:ascii="Arial" w:eastAsia="MS PGothic" w:hAnsi="Arial" w:cs="Arial"/>
                <w:sz w:val="16"/>
                <w:szCs w:val="16"/>
              </w:rPr>
              <w:t>Both of Client and Undisclosed Information </w:t>
            </w:r>
          </w:p>
        </w:tc>
      </w:tr>
      <w:tr w:rsidR="00B77416" w:rsidRPr="002B6FA4" w14:paraId="65CF8F7A" w14:textId="77777777" w:rsidTr="00A47683">
        <w:trPr>
          <w:gridAfter w:val="1"/>
          <w:wAfter w:w="1680" w:type="dxa"/>
          <w:trHeight w:val="66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4509510" w14:textId="77777777" w:rsidR="00B77416" w:rsidRPr="002B6FA4" w:rsidRDefault="00573177" w:rsidP="00C221BB">
            <w:pPr>
              <w:spacing w:after="0" w:line="240" w:lineRule="auto"/>
              <w:jc w:val="center"/>
              <w:rPr>
                <w:rFonts w:ascii="Arial" w:eastAsia="MS PGothic" w:hAnsi="Arial" w:cs="Arial"/>
                <w:sz w:val="20"/>
                <w:szCs w:val="20"/>
              </w:rPr>
            </w:pPr>
            <w:r w:rsidRPr="002B6FA4">
              <w:rPr>
                <w:rFonts w:ascii="Arial" w:eastAsia="MS PGothic" w:hAnsi="Arial" w:cs="Arial"/>
                <w:sz w:val="20"/>
                <w:szCs w:val="20"/>
              </w:rPr>
              <w:t>"Provider C</w:t>
            </w:r>
            <w:r w:rsidR="00B77416" w:rsidRPr="002B6FA4">
              <w:rPr>
                <w:rFonts w:ascii="Arial" w:eastAsia="MS PGothic" w:hAnsi="Arial" w:cs="Arial"/>
                <w:sz w:val="20"/>
                <w:szCs w:val="20"/>
              </w:rPr>
              <w:t>"</w:t>
            </w:r>
          </w:p>
        </w:tc>
        <w:tc>
          <w:tcPr>
            <w:tcW w:w="2449" w:type="dxa"/>
            <w:tcBorders>
              <w:top w:val="single" w:sz="4" w:space="0" w:color="auto"/>
              <w:left w:val="nil"/>
              <w:bottom w:val="single" w:sz="4" w:space="0" w:color="auto"/>
              <w:right w:val="single" w:sz="4" w:space="0" w:color="auto"/>
            </w:tcBorders>
            <w:shd w:val="clear" w:color="auto" w:fill="auto"/>
            <w:noWrap/>
            <w:vAlign w:val="center"/>
            <w:hideMark/>
          </w:tcPr>
          <w:p w14:paraId="52738331" w14:textId="77777777" w:rsidR="00B77416" w:rsidRPr="002B6FA4" w:rsidRDefault="00B77416" w:rsidP="00C221BB">
            <w:pPr>
              <w:spacing w:after="0" w:line="240" w:lineRule="auto"/>
              <w:jc w:val="center"/>
              <w:rPr>
                <w:rFonts w:ascii="Arial" w:eastAsia="MS PGothic" w:hAnsi="Arial" w:cs="Arial"/>
              </w:rPr>
            </w:pPr>
            <w:r w:rsidRPr="002B6FA4">
              <w:rPr>
                <w:rFonts w:ascii="Arial" w:eastAsia="MS PGothic" w:hAnsi="Arial" w:cs="Arial"/>
              </w:rPr>
              <w:t> </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14:paraId="347CDCB9" w14:textId="77777777" w:rsidR="00B77416" w:rsidRPr="002B6FA4" w:rsidRDefault="00B77416" w:rsidP="00C221BB">
            <w:pPr>
              <w:spacing w:after="0" w:line="240" w:lineRule="auto"/>
              <w:jc w:val="center"/>
              <w:rPr>
                <w:rFonts w:ascii="Arial" w:eastAsia="MS PGothic" w:hAnsi="Arial" w:cs="Arial"/>
              </w:rPr>
            </w:pPr>
            <w:r w:rsidRPr="002B6FA4">
              <w:rPr>
                <w:rFonts w:ascii="Arial" w:eastAsia="MS PGothic" w:hAnsi="Arial" w:cs="Arial"/>
              </w:rPr>
              <w:t> </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352C6A97" w14:textId="77777777" w:rsidR="00B77416" w:rsidRPr="002B6FA4" w:rsidRDefault="00B77416" w:rsidP="00C221BB">
            <w:pPr>
              <w:spacing w:after="0" w:line="240" w:lineRule="auto"/>
              <w:jc w:val="center"/>
              <w:rPr>
                <w:rFonts w:ascii="Arial" w:eastAsia="MS PGothic" w:hAnsi="Arial" w:cs="Arial"/>
                <w:sz w:val="20"/>
                <w:szCs w:val="20"/>
              </w:rPr>
            </w:pPr>
            <w:r w:rsidRPr="002B6FA4">
              <w:rPr>
                <w:rFonts w:ascii="Arial" w:eastAsia="MS PGothic" w:hAnsi="Arial" w:cs="Arial"/>
                <w:sz w:val="20"/>
                <w:szCs w:val="20"/>
              </w:rPr>
              <w:t>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04020457" w14:textId="77777777" w:rsidR="00B77416" w:rsidRPr="002B6FA4" w:rsidRDefault="00B77416" w:rsidP="00C221BB">
            <w:pPr>
              <w:spacing w:after="0" w:line="240" w:lineRule="auto"/>
              <w:jc w:val="center"/>
              <w:rPr>
                <w:rFonts w:ascii="Arial" w:eastAsia="MS PGothic" w:hAnsi="Arial" w:cs="Arial"/>
                <w:sz w:val="16"/>
                <w:szCs w:val="16"/>
              </w:rPr>
            </w:pPr>
            <w:r w:rsidRPr="002B6FA4">
              <w:rPr>
                <w:rFonts w:ascii="Arial" w:eastAsia="MS PGothic" w:hAnsi="Arial" w:cs="Arial"/>
                <w:sz w:val="16"/>
                <w:szCs w:val="16"/>
              </w:rPr>
              <w:t> </w:t>
            </w:r>
          </w:p>
        </w:tc>
        <w:tc>
          <w:tcPr>
            <w:tcW w:w="2719" w:type="dxa"/>
            <w:tcBorders>
              <w:top w:val="nil"/>
              <w:left w:val="nil"/>
              <w:bottom w:val="single" w:sz="4" w:space="0" w:color="auto"/>
              <w:right w:val="single" w:sz="4" w:space="0" w:color="auto"/>
            </w:tcBorders>
            <w:shd w:val="clear" w:color="auto" w:fill="auto"/>
            <w:vAlign w:val="center"/>
            <w:hideMark/>
          </w:tcPr>
          <w:p w14:paraId="5C6D3D25" w14:textId="77777777" w:rsidR="00B77416" w:rsidRPr="002B6FA4" w:rsidRDefault="00B77416" w:rsidP="00C221BB">
            <w:pPr>
              <w:spacing w:after="0" w:line="240" w:lineRule="auto"/>
              <w:jc w:val="center"/>
              <w:rPr>
                <w:rFonts w:ascii="Arial" w:eastAsia="MS PGothic" w:hAnsi="Arial" w:cs="Arial"/>
                <w:sz w:val="16"/>
                <w:szCs w:val="16"/>
              </w:rPr>
            </w:pPr>
            <w:r w:rsidRPr="002B6FA4">
              <w:rPr>
                <w:rFonts w:ascii="Arial" w:eastAsia="MS PGothic" w:hAnsi="Arial" w:cs="Arial"/>
                <w:sz w:val="16"/>
                <w:szCs w:val="16"/>
              </w:rPr>
              <w:t> </w:t>
            </w:r>
          </w:p>
        </w:tc>
      </w:tr>
      <w:tr w:rsidR="00B77416" w:rsidRPr="002B6FA4" w14:paraId="1DD9E016" w14:textId="77777777" w:rsidTr="00A47683">
        <w:trPr>
          <w:gridAfter w:val="1"/>
          <w:wAfter w:w="1680" w:type="dxa"/>
          <w:trHeight w:val="66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6C02FC2" w14:textId="77777777" w:rsidR="00B77416" w:rsidRPr="002B6FA4" w:rsidRDefault="00B77416" w:rsidP="00C221BB">
            <w:pPr>
              <w:spacing w:after="0" w:line="240" w:lineRule="auto"/>
              <w:jc w:val="center"/>
              <w:rPr>
                <w:rFonts w:ascii="Arial" w:eastAsia="MS PGothic" w:hAnsi="Arial" w:cs="Arial"/>
                <w:sz w:val="20"/>
                <w:szCs w:val="20"/>
              </w:rPr>
            </w:pPr>
            <w:r w:rsidRPr="002B6FA4">
              <w:rPr>
                <w:rFonts w:ascii="Arial" w:eastAsia="MS PGothic" w:hAnsi="Arial" w:cs="Arial"/>
                <w:sz w:val="20"/>
                <w:szCs w:val="20"/>
              </w:rPr>
              <w:t>"Provider D"</w:t>
            </w:r>
          </w:p>
        </w:tc>
        <w:tc>
          <w:tcPr>
            <w:tcW w:w="2449" w:type="dxa"/>
            <w:tcBorders>
              <w:top w:val="single" w:sz="4" w:space="0" w:color="auto"/>
              <w:left w:val="nil"/>
              <w:bottom w:val="single" w:sz="4" w:space="0" w:color="auto"/>
              <w:right w:val="single" w:sz="4" w:space="0" w:color="auto"/>
            </w:tcBorders>
            <w:shd w:val="clear" w:color="auto" w:fill="auto"/>
            <w:noWrap/>
            <w:vAlign w:val="center"/>
            <w:hideMark/>
          </w:tcPr>
          <w:p w14:paraId="75F509A7" w14:textId="77777777" w:rsidR="00B77416" w:rsidRPr="002B6FA4" w:rsidRDefault="00B77416" w:rsidP="00C221BB">
            <w:pPr>
              <w:spacing w:after="0" w:line="240" w:lineRule="auto"/>
              <w:jc w:val="center"/>
              <w:rPr>
                <w:rFonts w:ascii="Arial" w:eastAsia="MS PGothic" w:hAnsi="Arial" w:cs="Arial"/>
              </w:rPr>
            </w:pPr>
            <w:r w:rsidRPr="002B6FA4">
              <w:rPr>
                <w:rFonts w:ascii="Arial" w:eastAsia="MS PGothic" w:hAnsi="Arial" w:cs="Arial"/>
              </w:rPr>
              <w:t> </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14:paraId="54804640" w14:textId="77777777" w:rsidR="00B77416" w:rsidRPr="002B6FA4" w:rsidRDefault="00B77416" w:rsidP="00C221BB">
            <w:pPr>
              <w:spacing w:after="0" w:line="240" w:lineRule="auto"/>
              <w:jc w:val="center"/>
              <w:rPr>
                <w:rFonts w:ascii="Arial" w:eastAsia="MS PGothic" w:hAnsi="Arial" w:cs="Arial"/>
              </w:rPr>
            </w:pPr>
            <w:r w:rsidRPr="002B6FA4">
              <w:rPr>
                <w:rFonts w:ascii="Arial" w:eastAsia="MS PGothic" w:hAnsi="Arial" w:cs="Arial"/>
              </w:rPr>
              <w:t> </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5813E562" w14:textId="77777777" w:rsidR="00B77416" w:rsidRPr="002B6FA4" w:rsidRDefault="00B77416" w:rsidP="00C221BB">
            <w:pPr>
              <w:spacing w:after="0" w:line="240" w:lineRule="auto"/>
              <w:jc w:val="center"/>
              <w:rPr>
                <w:rFonts w:ascii="Arial" w:eastAsia="MS PGothic" w:hAnsi="Arial" w:cs="Arial"/>
                <w:sz w:val="20"/>
                <w:szCs w:val="20"/>
              </w:rPr>
            </w:pPr>
            <w:r w:rsidRPr="002B6FA4">
              <w:rPr>
                <w:rFonts w:ascii="Arial" w:eastAsia="MS PGothic" w:hAnsi="Arial" w:cs="Arial"/>
                <w:sz w:val="20"/>
                <w:szCs w:val="20"/>
              </w:rPr>
              <w:t>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0E53BC2B" w14:textId="77777777" w:rsidR="00B77416" w:rsidRPr="002B6FA4" w:rsidRDefault="00B77416" w:rsidP="00C221BB">
            <w:pPr>
              <w:spacing w:after="0" w:line="240" w:lineRule="auto"/>
              <w:jc w:val="center"/>
              <w:rPr>
                <w:rFonts w:ascii="Arial" w:eastAsia="MS PGothic" w:hAnsi="Arial" w:cs="Arial"/>
                <w:sz w:val="16"/>
                <w:szCs w:val="16"/>
              </w:rPr>
            </w:pPr>
            <w:r w:rsidRPr="002B6FA4">
              <w:rPr>
                <w:rFonts w:ascii="Arial" w:eastAsia="MS PGothic" w:hAnsi="Arial" w:cs="Arial"/>
                <w:sz w:val="16"/>
                <w:szCs w:val="16"/>
              </w:rPr>
              <w:t> </w:t>
            </w:r>
          </w:p>
        </w:tc>
        <w:tc>
          <w:tcPr>
            <w:tcW w:w="2719" w:type="dxa"/>
            <w:tcBorders>
              <w:top w:val="nil"/>
              <w:left w:val="nil"/>
              <w:bottom w:val="single" w:sz="4" w:space="0" w:color="auto"/>
              <w:right w:val="single" w:sz="4" w:space="0" w:color="auto"/>
            </w:tcBorders>
            <w:shd w:val="clear" w:color="auto" w:fill="auto"/>
            <w:vAlign w:val="center"/>
            <w:hideMark/>
          </w:tcPr>
          <w:p w14:paraId="3D666FC0" w14:textId="77777777" w:rsidR="00B77416" w:rsidRPr="002B6FA4" w:rsidRDefault="00B77416" w:rsidP="00C221BB">
            <w:pPr>
              <w:spacing w:after="0" w:line="240" w:lineRule="auto"/>
              <w:jc w:val="center"/>
              <w:rPr>
                <w:rFonts w:ascii="Arial" w:eastAsia="MS PGothic" w:hAnsi="Arial" w:cs="Arial"/>
                <w:sz w:val="16"/>
                <w:szCs w:val="16"/>
              </w:rPr>
            </w:pPr>
            <w:r w:rsidRPr="002B6FA4">
              <w:rPr>
                <w:rFonts w:ascii="Arial" w:eastAsia="MS PGothic" w:hAnsi="Arial" w:cs="Arial"/>
                <w:sz w:val="16"/>
                <w:szCs w:val="16"/>
              </w:rPr>
              <w:t> </w:t>
            </w:r>
          </w:p>
        </w:tc>
      </w:tr>
      <w:tr w:rsidR="00B77416" w:rsidRPr="002B6FA4" w14:paraId="1D0DD4F0" w14:textId="77777777" w:rsidTr="00A47683">
        <w:trPr>
          <w:gridAfter w:val="1"/>
          <w:wAfter w:w="1680" w:type="dxa"/>
          <w:trHeight w:val="66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A765C78" w14:textId="77777777" w:rsidR="00B77416" w:rsidRPr="002B6FA4" w:rsidRDefault="00B77416" w:rsidP="00C221BB">
            <w:pPr>
              <w:spacing w:after="0" w:line="240" w:lineRule="auto"/>
              <w:jc w:val="center"/>
              <w:rPr>
                <w:rFonts w:ascii="Arial" w:eastAsia="MS PGothic" w:hAnsi="Arial" w:cs="Arial"/>
                <w:sz w:val="20"/>
                <w:szCs w:val="20"/>
              </w:rPr>
            </w:pPr>
            <w:r w:rsidRPr="002B6FA4">
              <w:rPr>
                <w:rFonts w:ascii="Arial" w:eastAsia="MS PGothic" w:hAnsi="Arial" w:cs="Arial"/>
                <w:sz w:val="20"/>
                <w:szCs w:val="20"/>
              </w:rPr>
              <w:t>"Provider E"</w:t>
            </w:r>
          </w:p>
        </w:tc>
        <w:tc>
          <w:tcPr>
            <w:tcW w:w="2449" w:type="dxa"/>
            <w:tcBorders>
              <w:top w:val="single" w:sz="4" w:space="0" w:color="auto"/>
              <w:left w:val="nil"/>
              <w:bottom w:val="single" w:sz="4" w:space="0" w:color="auto"/>
              <w:right w:val="single" w:sz="4" w:space="0" w:color="auto"/>
            </w:tcBorders>
            <w:shd w:val="clear" w:color="auto" w:fill="auto"/>
            <w:noWrap/>
            <w:vAlign w:val="center"/>
            <w:hideMark/>
          </w:tcPr>
          <w:p w14:paraId="39C65570" w14:textId="77777777" w:rsidR="00B77416" w:rsidRPr="002B6FA4" w:rsidRDefault="00B77416" w:rsidP="00C221BB">
            <w:pPr>
              <w:spacing w:after="0" w:line="240" w:lineRule="auto"/>
              <w:jc w:val="center"/>
              <w:rPr>
                <w:rFonts w:ascii="Arial" w:eastAsia="MS PGothic" w:hAnsi="Arial" w:cs="Arial"/>
              </w:rPr>
            </w:pPr>
            <w:r w:rsidRPr="002B6FA4">
              <w:rPr>
                <w:rFonts w:ascii="Arial" w:eastAsia="MS PGothic" w:hAnsi="Arial" w:cs="Arial"/>
              </w:rPr>
              <w:t> </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14:paraId="08C88E78" w14:textId="77777777" w:rsidR="00B77416" w:rsidRPr="002B6FA4" w:rsidRDefault="00B77416" w:rsidP="00C221BB">
            <w:pPr>
              <w:spacing w:after="0" w:line="240" w:lineRule="auto"/>
              <w:jc w:val="center"/>
              <w:rPr>
                <w:rFonts w:ascii="Arial" w:eastAsia="MS PGothic" w:hAnsi="Arial" w:cs="Arial"/>
              </w:rPr>
            </w:pPr>
            <w:r w:rsidRPr="002B6FA4">
              <w:rPr>
                <w:rFonts w:ascii="Arial" w:eastAsia="MS PGothic" w:hAnsi="Arial" w:cs="Arial"/>
              </w:rPr>
              <w:t> </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110E50D6" w14:textId="77777777" w:rsidR="00B77416" w:rsidRPr="002B6FA4" w:rsidRDefault="00B77416" w:rsidP="00C221BB">
            <w:pPr>
              <w:spacing w:after="0" w:line="240" w:lineRule="auto"/>
              <w:jc w:val="center"/>
              <w:rPr>
                <w:rFonts w:ascii="Arial" w:eastAsia="MS PGothic" w:hAnsi="Arial" w:cs="Arial"/>
                <w:sz w:val="20"/>
                <w:szCs w:val="20"/>
              </w:rPr>
            </w:pPr>
            <w:r w:rsidRPr="002B6FA4">
              <w:rPr>
                <w:rFonts w:ascii="Arial" w:eastAsia="MS PGothic" w:hAnsi="Arial" w:cs="Arial"/>
                <w:sz w:val="20"/>
                <w:szCs w:val="20"/>
              </w:rPr>
              <w:t>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6D3FE0E8" w14:textId="77777777" w:rsidR="00B77416" w:rsidRPr="002B6FA4" w:rsidRDefault="00B77416" w:rsidP="00C221BB">
            <w:pPr>
              <w:spacing w:after="0" w:line="240" w:lineRule="auto"/>
              <w:jc w:val="center"/>
              <w:rPr>
                <w:rFonts w:ascii="Arial" w:eastAsia="MS PGothic" w:hAnsi="Arial" w:cs="Arial"/>
                <w:sz w:val="16"/>
                <w:szCs w:val="16"/>
              </w:rPr>
            </w:pPr>
            <w:r w:rsidRPr="002B6FA4">
              <w:rPr>
                <w:rFonts w:ascii="Arial" w:eastAsia="MS PGothic" w:hAnsi="Arial" w:cs="Arial"/>
                <w:sz w:val="16"/>
                <w:szCs w:val="16"/>
              </w:rPr>
              <w:t> </w:t>
            </w:r>
          </w:p>
        </w:tc>
        <w:tc>
          <w:tcPr>
            <w:tcW w:w="2719" w:type="dxa"/>
            <w:tcBorders>
              <w:top w:val="nil"/>
              <w:left w:val="nil"/>
              <w:bottom w:val="single" w:sz="4" w:space="0" w:color="auto"/>
              <w:right w:val="single" w:sz="4" w:space="0" w:color="auto"/>
            </w:tcBorders>
            <w:shd w:val="clear" w:color="auto" w:fill="auto"/>
            <w:vAlign w:val="center"/>
            <w:hideMark/>
          </w:tcPr>
          <w:p w14:paraId="46A402D7" w14:textId="77777777" w:rsidR="00B77416" w:rsidRPr="002B6FA4" w:rsidRDefault="00B77416" w:rsidP="00C221BB">
            <w:pPr>
              <w:spacing w:after="0" w:line="240" w:lineRule="auto"/>
              <w:jc w:val="center"/>
              <w:rPr>
                <w:rFonts w:ascii="Arial" w:eastAsia="MS PGothic" w:hAnsi="Arial" w:cs="Arial"/>
                <w:sz w:val="16"/>
                <w:szCs w:val="16"/>
              </w:rPr>
            </w:pPr>
            <w:r w:rsidRPr="002B6FA4">
              <w:rPr>
                <w:rFonts w:ascii="Arial" w:eastAsia="MS PGothic" w:hAnsi="Arial" w:cs="Arial"/>
                <w:sz w:val="16"/>
                <w:szCs w:val="16"/>
              </w:rPr>
              <w:t> </w:t>
            </w:r>
          </w:p>
        </w:tc>
      </w:tr>
      <w:tr w:rsidR="00B77416" w:rsidRPr="002B6FA4" w14:paraId="685AA507" w14:textId="77777777" w:rsidTr="00A47683">
        <w:trPr>
          <w:gridAfter w:val="1"/>
          <w:wAfter w:w="1680" w:type="dxa"/>
          <w:trHeight w:val="66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6AEC511" w14:textId="77777777" w:rsidR="00B77416" w:rsidRPr="002B6FA4" w:rsidRDefault="00B77416" w:rsidP="00C221BB">
            <w:pPr>
              <w:spacing w:after="0" w:line="240" w:lineRule="auto"/>
              <w:jc w:val="center"/>
              <w:rPr>
                <w:rFonts w:ascii="Arial" w:eastAsia="MS PGothic" w:hAnsi="Arial" w:cs="Arial"/>
                <w:sz w:val="20"/>
                <w:szCs w:val="20"/>
              </w:rPr>
            </w:pPr>
            <w:r w:rsidRPr="002B6FA4">
              <w:rPr>
                <w:rFonts w:ascii="Arial" w:eastAsia="MS PGothic" w:hAnsi="Arial" w:cs="Arial"/>
                <w:sz w:val="20"/>
                <w:szCs w:val="20"/>
              </w:rPr>
              <w:t>"Provider F"</w:t>
            </w:r>
          </w:p>
        </w:tc>
        <w:tc>
          <w:tcPr>
            <w:tcW w:w="2449" w:type="dxa"/>
            <w:tcBorders>
              <w:top w:val="single" w:sz="4" w:space="0" w:color="auto"/>
              <w:left w:val="nil"/>
              <w:bottom w:val="single" w:sz="4" w:space="0" w:color="auto"/>
              <w:right w:val="single" w:sz="4" w:space="0" w:color="auto"/>
            </w:tcBorders>
            <w:shd w:val="clear" w:color="auto" w:fill="auto"/>
            <w:noWrap/>
            <w:vAlign w:val="center"/>
            <w:hideMark/>
          </w:tcPr>
          <w:p w14:paraId="69CAFAC2" w14:textId="77777777" w:rsidR="00B77416" w:rsidRPr="002B6FA4" w:rsidRDefault="00B77416" w:rsidP="00C221BB">
            <w:pPr>
              <w:spacing w:after="0" w:line="240" w:lineRule="auto"/>
              <w:jc w:val="center"/>
              <w:rPr>
                <w:rFonts w:ascii="Arial" w:eastAsia="MS PGothic" w:hAnsi="Arial" w:cs="Arial"/>
              </w:rPr>
            </w:pPr>
            <w:r w:rsidRPr="002B6FA4">
              <w:rPr>
                <w:rFonts w:ascii="Arial" w:eastAsia="MS PGothic" w:hAnsi="Arial" w:cs="Arial"/>
              </w:rPr>
              <w:t> </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14:paraId="2B02DFA9" w14:textId="77777777" w:rsidR="00B77416" w:rsidRPr="002B6FA4" w:rsidRDefault="00B77416" w:rsidP="00C221BB">
            <w:pPr>
              <w:spacing w:after="0" w:line="240" w:lineRule="auto"/>
              <w:jc w:val="center"/>
              <w:rPr>
                <w:rFonts w:ascii="Arial" w:eastAsia="MS PGothic" w:hAnsi="Arial" w:cs="Arial"/>
              </w:rPr>
            </w:pPr>
            <w:r w:rsidRPr="002B6FA4">
              <w:rPr>
                <w:rFonts w:ascii="Arial" w:eastAsia="MS PGothic" w:hAnsi="Arial" w:cs="Arial"/>
              </w:rPr>
              <w:t> </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284B218D" w14:textId="77777777" w:rsidR="00B77416" w:rsidRPr="002B6FA4" w:rsidRDefault="00B77416" w:rsidP="00C221BB">
            <w:pPr>
              <w:spacing w:after="0" w:line="240" w:lineRule="auto"/>
              <w:jc w:val="center"/>
              <w:rPr>
                <w:rFonts w:ascii="Arial" w:eastAsia="MS PGothic" w:hAnsi="Arial" w:cs="Arial"/>
                <w:sz w:val="20"/>
                <w:szCs w:val="20"/>
              </w:rPr>
            </w:pPr>
            <w:r w:rsidRPr="002B6FA4">
              <w:rPr>
                <w:rFonts w:ascii="Arial" w:eastAsia="MS PGothic" w:hAnsi="Arial" w:cs="Arial"/>
                <w:sz w:val="20"/>
                <w:szCs w:val="20"/>
              </w:rPr>
              <w:t>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6552D8D1" w14:textId="77777777" w:rsidR="00B77416" w:rsidRPr="002B6FA4" w:rsidRDefault="00B77416" w:rsidP="00C221BB">
            <w:pPr>
              <w:spacing w:after="0" w:line="240" w:lineRule="auto"/>
              <w:jc w:val="center"/>
              <w:rPr>
                <w:rFonts w:ascii="Arial" w:eastAsia="MS PGothic" w:hAnsi="Arial" w:cs="Arial"/>
                <w:sz w:val="16"/>
                <w:szCs w:val="16"/>
              </w:rPr>
            </w:pPr>
            <w:r w:rsidRPr="002B6FA4">
              <w:rPr>
                <w:rFonts w:ascii="Arial" w:eastAsia="MS PGothic" w:hAnsi="Arial" w:cs="Arial"/>
                <w:sz w:val="16"/>
                <w:szCs w:val="16"/>
              </w:rPr>
              <w:t> </w:t>
            </w:r>
          </w:p>
        </w:tc>
        <w:tc>
          <w:tcPr>
            <w:tcW w:w="2719" w:type="dxa"/>
            <w:tcBorders>
              <w:top w:val="nil"/>
              <w:left w:val="nil"/>
              <w:bottom w:val="single" w:sz="4" w:space="0" w:color="auto"/>
              <w:right w:val="single" w:sz="4" w:space="0" w:color="auto"/>
            </w:tcBorders>
            <w:shd w:val="clear" w:color="auto" w:fill="auto"/>
            <w:vAlign w:val="center"/>
            <w:hideMark/>
          </w:tcPr>
          <w:p w14:paraId="3654A56A" w14:textId="77777777" w:rsidR="00B77416" w:rsidRPr="002B6FA4" w:rsidRDefault="00B77416" w:rsidP="00C221BB">
            <w:pPr>
              <w:spacing w:after="0" w:line="240" w:lineRule="auto"/>
              <w:jc w:val="center"/>
              <w:rPr>
                <w:rFonts w:ascii="Arial" w:eastAsia="MS PGothic" w:hAnsi="Arial" w:cs="Arial"/>
                <w:sz w:val="16"/>
                <w:szCs w:val="16"/>
              </w:rPr>
            </w:pPr>
            <w:r w:rsidRPr="002B6FA4">
              <w:rPr>
                <w:rFonts w:ascii="Arial" w:eastAsia="MS PGothic" w:hAnsi="Arial" w:cs="Arial"/>
                <w:sz w:val="16"/>
                <w:szCs w:val="16"/>
              </w:rPr>
              <w:t> </w:t>
            </w:r>
          </w:p>
        </w:tc>
      </w:tr>
    </w:tbl>
    <w:p w14:paraId="7879EF5B" w14:textId="77777777" w:rsidR="00C221BB" w:rsidRPr="002B6FA4" w:rsidRDefault="00C221BB" w:rsidP="00C221BB">
      <w:pPr>
        <w:rPr>
          <w:rFonts w:ascii="Arial" w:hAnsi="Arial" w:cs="Arial"/>
          <w:sz w:val="20"/>
          <w:szCs w:val="20"/>
        </w:rPr>
      </w:pPr>
    </w:p>
    <w:p w14:paraId="78E072E3" w14:textId="77777777" w:rsidR="00C221BB" w:rsidRPr="002B6FA4" w:rsidRDefault="004F6DD7" w:rsidP="00C221BB">
      <w:pPr>
        <w:spacing w:after="0"/>
        <w:rPr>
          <w:rFonts w:ascii="Arial" w:hAnsi="Arial" w:cs="Arial"/>
          <w:b/>
          <w:sz w:val="20"/>
          <w:szCs w:val="20"/>
        </w:rPr>
      </w:pPr>
      <w:r w:rsidRPr="002B6FA4">
        <w:rPr>
          <w:rFonts w:ascii="Arial" w:hAnsi="Arial" w:cs="Arial"/>
          <w:b/>
          <w:sz w:val="20"/>
          <w:szCs w:val="20"/>
        </w:rPr>
        <w:t>Level (I/III</w:t>
      </w:r>
      <w:r w:rsidR="00C221BB" w:rsidRPr="002B6FA4">
        <w:rPr>
          <w:rFonts w:ascii="Arial" w:hAnsi="Arial" w:cs="Arial"/>
          <w:b/>
          <w:sz w:val="20"/>
          <w:szCs w:val="20"/>
        </w:rPr>
        <w:t>):</w:t>
      </w:r>
    </w:p>
    <w:p w14:paraId="55A45FFB" w14:textId="77777777" w:rsidR="00C221BB" w:rsidRPr="002B6FA4" w:rsidRDefault="00C221BB" w:rsidP="00C221BB">
      <w:pPr>
        <w:spacing w:after="0"/>
        <w:rPr>
          <w:rFonts w:ascii="Arial" w:hAnsi="Arial" w:cs="Arial"/>
          <w:sz w:val="20"/>
          <w:szCs w:val="20"/>
        </w:rPr>
      </w:pPr>
    </w:p>
    <w:p w14:paraId="1E030138" w14:textId="77777777" w:rsidR="00C221BB" w:rsidRPr="002B6FA4" w:rsidRDefault="00C221BB" w:rsidP="004F6DD7">
      <w:pPr>
        <w:pStyle w:val="ListParagraph"/>
        <w:numPr>
          <w:ilvl w:val="0"/>
          <w:numId w:val="4"/>
        </w:numPr>
        <w:spacing w:after="0"/>
        <w:ind w:left="450" w:hanging="360"/>
        <w:rPr>
          <w:rFonts w:ascii="Arial" w:hAnsi="Arial" w:cs="Arial"/>
          <w:sz w:val="20"/>
          <w:szCs w:val="20"/>
        </w:rPr>
      </w:pPr>
      <w:r w:rsidRPr="002B6FA4">
        <w:rPr>
          <w:rFonts w:ascii="Arial" w:hAnsi="Arial" w:cs="Arial"/>
          <w:sz w:val="20"/>
          <w:szCs w:val="20"/>
        </w:rPr>
        <w:t>The activity by the third-party is not allowed to be suspended without prior notice because such suspension would affect our business or our services to the clients enormously.</w:t>
      </w:r>
    </w:p>
    <w:p w14:paraId="74527D6F" w14:textId="77777777" w:rsidR="00C221BB" w:rsidRPr="002B6FA4" w:rsidRDefault="00C221BB" w:rsidP="004F6DD7">
      <w:pPr>
        <w:spacing w:after="0"/>
        <w:ind w:left="450" w:hanging="360"/>
        <w:rPr>
          <w:rFonts w:ascii="Arial" w:hAnsi="Arial" w:cs="Arial"/>
          <w:sz w:val="20"/>
          <w:szCs w:val="20"/>
        </w:rPr>
      </w:pPr>
    </w:p>
    <w:p w14:paraId="1BA2FF17" w14:textId="77777777" w:rsidR="00C221BB" w:rsidRPr="002B6FA4" w:rsidRDefault="00C221BB" w:rsidP="004F6DD7">
      <w:pPr>
        <w:pStyle w:val="ListParagraph"/>
        <w:numPr>
          <w:ilvl w:val="0"/>
          <w:numId w:val="4"/>
        </w:numPr>
        <w:spacing w:after="0"/>
        <w:ind w:left="450" w:hanging="360"/>
        <w:rPr>
          <w:rFonts w:ascii="Arial" w:hAnsi="Arial" w:cs="Arial"/>
          <w:sz w:val="20"/>
          <w:szCs w:val="20"/>
        </w:rPr>
      </w:pPr>
      <w:r w:rsidRPr="002B6FA4">
        <w:rPr>
          <w:rFonts w:ascii="Arial" w:hAnsi="Arial" w:cs="Arial"/>
          <w:sz w:val="20"/>
          <w:szCs w:val="20"/>
        </w:rPr>
        <w:t>The activity by the third-party may not be allowed to be suspended without prior notice because such suspension could affect our business or our services to the clients slightly.</w:t>
      </w:r>
    </w:p>
    <w:p w14:paraId="5720E142" w14:textId="77777777" w:rsidR="00C221BB" w:rsidRPr="002B6FA4" w:rsidRDefault="00C221BB" w:rsidP="004F6DD7">
      <w:pPr>
        <w:spacing w:after="0"/>
        <w:ind w:left="450" w:hanging="360"/>
        <w:rPr>
          <w:rFonts w:ascii="Arial" w:hAnsi="Arial" w:cs="Arial"/>
          <w:sz w:val="20"/>
          <w:szCs w:val="20"/>
        </w:rPr>
      </w:pPr>
    </w:p>
    <w:p w14:paraId="236E7AE5" w14:textId="77777777" w:rsidR="00C221BB" w:rsidRPr="002B6FA4" w:rsidRDefault="00C221BB" w:rsidP="004F6DD7">
      <w:pPr>
        <w:pStyle w:val="ListParagraph"/>
        <w:numPr>
          <w:ilvl w:val="0"/>
          <w:numId w:val="4"/>
        </w:numPr>
        <w:spacing w:after="0"/>
        <w:ind w:left="450" w:hanging="360"/>
        <w:rPr>
          <w:rFonts w:ascii="Arial" w:hAnsi="Arial" w:cs="Arial"/>
          <w:sz w:val="20"/>
          <w:szCs w:val="20"/>
        </w:rPr>
      </w:pPr>
      <w:r w:rsidRPr="002B6FA4">
        <w:rPr>
          <w:rFonts w:ascii="Arial" w:hAnsi="Arial" w:cs="Arial"/>
          <w:sz w:val="20"/>
          <w:szCs w:val="20"/>
        </w:rPr>
        <w:t>The activity by the third-party may be allowed to be suspended without prior notice because such suspension does not affect our business or our services to the clients.</w:t>
      </w:r>
    </w:p>
    <w:sectPr w:rsidR="00C221BB" w:rsidRPr="002B6FA4" w:rsidSect="00E21ED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Mincho">
    <w:charset w:val="80"/>
    <w:family w:val="roma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B69ED"/>
    <w:multiLevelType w:val="hybridMultilevel"/>
    <w:tmpl w:val="FD98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658A3"/>
    <w:multiLevelType w:val="hybridMultilevel"/>
    <w:tmpl w:val="E564F0D8"/>
    <w:lvl w:ilvl="0" w:tplc="1228FA9C">
      <w:start w:val="6"/>
      <w:numFmt w:val="bullet"/>
      <w:lvlText w:val="-"/>
      <w:lvlJc w:val="left"/>
      <w:pPr>
        <w:ind w:left="720" w:hanging="360"/>
      </w:pPr>
      <w:rPr>
        <w:rFonts w:ascii="Times New Roman" w:eastAsia="MS P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0713B"/>
    <w:multiLevelType w:val="hybridMultilevel"/>
    <w:tmpl w:val="2B1E6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E5F27"/>
    <w:multiLevelType w:val="hybridMultilevel"/>
    <w:tmpl w:val="05F4C8A6"/>
    <w:lvl w:ilvl="0" w:tplc="DF460C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1ED0"/>
    <w:rsid w:val="00013887"/>
    <w:rsid w:val="00022611"/>
    <w:rsid w:val="00030589"/>
    <w:rsid w:val="00053771"/>
    <w:rsid w:val="000E1A89"/>
    <w:rsid w:val="000F72B0"/>
    <w:rsid w:val="001102FD"/>
    <w:rsid w:val="00117021"/>
    <w:rsid w:val="001B084C"/>
    <w:rsid w:val="001B0CEA"/>
    <w:rsid w:val="001F5D29"/>
    <w:rsid w:val="00205866"/>
    <w:rsid w:val="00212022"/>
    <w:rsid w:val="00253831"/>
    <w:rsid w:val="0026276B"/>
    <w:rsid w:val="00271F97"/>
    <w:rsid w:val="00284533"/>
    <w:rsid w:val="0029667A"/>
    <w:rsid w:val="002A0FF6"/>
    <w:rsid w:val="002B2679"/>
    <w:rsid w:val="002B3F19"/>
    <w:rsid w:val="002B6FA4"/>
    <w:rsid w:val="00314B8D"/>
    <w:rsid w:val="0032694E"/>
    <w:rsid w:val="003726B1"/>
    <w:rsid w:val="00375B04"/>
    <w:rsid w:val="00376E2C"/>
    <w:rsid w:val="0037743A"/>
    <w:rsid w:val="004508A1"/>
    <w:rsid w:val="004523A1"/>
    <w:rsid w:val="0046562E"/>
    <w:rsid w:val="00483B78"/>
    <w:rsid w:val="004F0466"/>
    <w:rsid w:val="004F0746"/>
    <w:rsid w:val="004F6DD7"/>
    <w:rsid w:val="0054528A"/>
    <w:rsid w:val="00563EA3"/>
    <w:rsid w:val="00571F53"/>
    <w:rsid w:val="00573177"/>
    <w:rsid w:val="005C0309"/>
    <w:rsid w:val="005C066F"/>
    <w:rsid w:val="005C37EA"/>
    <w:rsid w:val="005D1360"/>
    <w:rsid w:val="00627106"/>
    <w:rsid w:val="006513FC"/>
    <w:rsid w:val="00673B70"/>
    <w:rsid w:val="006D2873"/>
    <w:rsid w:val="00751853"/>
    <w:rsid w:val="007531B2"/>
    <w:rsid w:val="00756DBA"/>
    <w:rsid w:val="0079794D"/>
    <w:rsid w:val="007D16DA"/>
    <w:rsid w:val="007F141B"/>
    <w:rsid w:val="00803F20"/>
    <w:rsid w:val="00810884"/>
    <w:rsid w:val="00813249"/>
    <w:rsid w:val="00831929"/>
    <w:rsid w:val="008377CE"/>
    <w:rsid w:val="00876975"/>
    <w:rsid w:val="008840C9"/>
    <w:rsid w:val="008874FC"/>
    <w:rsid w:val="0093779C"/>
    <w:rsid w:val="00974948"/>
    <w:rsid w:val="00980859"/>
    <w:rsid w:val="009C6A0E"/>
    <w:rsid w:val="009F0675"/>
    <w:rsid w:val="009F59E4"/>
    <w:rsid w:val="00A15730"/>
    <w:rsid w:val="00A3311A"/>
    <w:rsid w:val="00A336FF"/>
    <w:rsid w:val="00A47683"/>
    <w:rsid w:val="00A47E91"/>
    <w:rsid w:val="00A56306"/>
    <w:rsid w:val="00A76C04"/>
    <w:rsid w:val="00A770B4"/>
    <w:rsid w:val="00B50E3F"/>
    <w:rsid w:val="00B56DF3"/>
    <w:rsid w:val="00B66222"/>
    <w:rsid w:val="00B77416"/>
    <w:rsid w:val="00BB04E9"/>
    <w:rsid w:val="00BE54EE"/>
    <w:rsid w:val="00BF2CF7"/>
    <w:rsid w:val="00C221BB"/>
    <w:rsid w:val="00C52A53"/>
    <w:rsid w:val="00CA1487"/>
    <w:rsid w:val="00CC6198"/>
    <w:rsid w:val="00CE1B42"/>
    <w:rsid w:val="00CF09E2"/>
    <w:rsid w:val="00CF7923"/>
    <w:rsid w:val="00D009CD"/>
    <w:rsid w:val="00D100A2"/>
    <w:rsid w:val="00D45970"/>
    <w:rsid w:val="00D6220E"/>
    <w:rsid w:val="00D91C5F"/>
    <w:rsid w:val="00D930DB"/>
    <w:rsid w:val="00D970B6"/>
    <w:rsid w:val="00DB6AA2"/>
    <w:rsid w:val="00DC423D"/>
    <w:rsid w:val="00DC5882"/>
    <w:rsid w:val="00DF5E2D"/>
    <w:rsid w:val="00E21ED0"/>
    <w:rsid w:val="00E26D62"/>
    <w:rsid w:val="00E324FF"/>
    <w:rsid w:val="00E5270E"/>
    <w:rsid w:val="00E661FF"/>
    <w:rsid w:val="00E80FD4"/>
    <w:rsid w:val="00E920FB"/>
    <w:rsid w:val="00E94105"/>
    <w:rsid w:val="00EA4E6B"/>
    <w:rsid w:val="00EE3942"/>
    <w:rsid w:val="00F07522"/>
    <w:rsid w:val="00F502B6"/>
    <w:rsid w:val="00F94CF9"/>
    <w:rsid w:val="00FB64D8"/>
    <w:rsid w:val="00FC302D"/>
    <w:rsid w:val="00FD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81B2"/>
  <w15:docId w15:val="{968E7086-7599-4473-AFBC-8C075AF8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3B7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47683"/>
    <w:pPr>
      <w:ind w:left="720"/>
      <w:contextualSpacing/>
    </w:pPr>
  </w:style>
  <w:style w:type="paragraph" w:styleId="BalloonText">
    <w:name w:val="Balloon Text"/>
    <w:basedOn w:val="Normal"/>
    <w:link w:val="BalloonTextChar"/>
    <w:uiPriority w:val="99"/>
    <w:semiHidden/>
    <w:unhideWhenUsed/>
    <w:rsid w:val="00571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F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68934">
      <w:bodyDiv w:val="1"/>
      <w:marLeft w:val="0"/>
      <w:marRight w:val="0"/>
      <w:marTop w:val="0"/>
      <w:marBottom w:val="0"/>
      <w:divBdr>
        <w:top w:val="none" w:sz="0" w:space="0" w:color="auto"/>
        <w:left w:val="none" w:sz="0" w:space="0" w:color="auto"/>
        <w:bottom w:val="none" w:sz="0" w:space="0" w:color="auto"/>
        <w:right w:val="none" w:sz="0" w:space="0" w:color="auto"/>
      </w:divBdr>
    </w:div>
    <w:div w:id="180779323">
      <w:bodyDiv w:val="1"/>
      <w:marLeft w:val="0"/>
      <w:marRight w:val="0"/>
      <w:marTop w:val="0"/>
      <w:marBottom w:val="0"/>
      <w:divBdr>
        <w:top w:val="none" w:sz="0" w:space="0" w:color="auto"/>
        <w:left w:val="none" w:sz="0" w:space="0" w:color="auto"/>
        <w:bottom w:val="none" w:sz="0" w:space="0" w:color="auto"/>
        <w:right w:val="none" w:sz="0" w:space="0" w:color="auto"/>
      </w:divBdr>
    </w:div>
    <w:div w:id="533275924">
      <w:bodyDiv w:val="1"/>
      <w:marLeft w:val="0"/>
      <w:marRight w:val="0"/>
      <w:marTop w:val="0"/>
      <w:marBottom w:val="0"/>
      <w:divBdr>
        <w:top w:val="none" w:sz="0" w:space="0" w:color="auto"/>
        <w:left w:val="none" w:sz="0" w:space="0" w:color="auto"/>
        <w:bottom w:val="none" w:sz="0" w:space="0" w:color="auto"/>
        <w:right w:val="none" w:sz="0" w:space="0" w:color="auto"/>
      </w:divBdr>
    </w:div>
    <w:div w:id="1028335166">
      <w:bodyDiv w:val="1"/>
      <w:marLeft w:val="0"/>
      <w:marRight w:val="0"/>
      <w:marTop w:val="0"/>
      <w:marBottom w:val="0"/>
      <w:divBdr>
        <w:top w:val="none" w:sz="0" w:space="0" w:color="auto"/>
        <w:left w:val="none" w:sz="0" w:space="0" w:color="auto"/>
        <w:bottom w:val="none" w:sz="0" w:space="0" w:color="auto"/>
        <w:right w:val="none" w:sz="0" w:space="0" w:color="auto"/>
      </w:divBdr>
    </w:div>
    <w:div w:id="1088619465">
      <w:bodyDiv w:val="1"/>
      <w:marLeft w:val="0"/>
      <w:marRight w:val="0"/>
      <w:marTop w:val="0"/>
      <w:marBottom w:val="0"/>
      <w:divBdr>
        <w:top w:val="none" w:sz="0" w:space="0" w:color="auto"/>
        <w:left w:val="none" w:sz="0" w:space="0" w:color="auto"/>
        <w:bottom w:val="none" w:sz="0" w:space="0" w:color="auto"/>
        <w:right w:val="none" w:sz="0" w:space="0" w:color="auto"/>
      </w:divBdr>
    </w:div>
    <w:div w:id="1449467836">
      <w:bodyDiv w:val="1"/>
      <w:marLeft w:val="0"/>
      <w:marRight w:val="0"/>
      <w:marTop w:val="0"/>
      <w:marBottom w:val="0"/>
      <w:divBdr>
        <w:top w:val="none" w:sz="0" w:space="0" w:color="auto"/>
        <w:left w:val="none" w:sz="0" w:space="0" w:color="auto"/>
        <w:bottom w:val="none" w:sz="0" w:space="0" w:color="auto"/>
        <w:right w:val="none" w:sz="0" w:space="0" w:color="auto"/>
      </w:divBdr>
    </w:div>
    <w:div w:id="1664815587">
      <w:bodyDiv w:val="1"/>
      <w:marLeft w:val="0"/>
      <w:marRight w:val="0"/>
      <w:marTop w:val="0"/>
      <w:marBottom w:val="0"/>
      <w:divBdr>
        <w:top w:val="none" w:sz="0" w:space="0" w:color="auto"/>
        <w:left w:val="none" w:sz="0" w:space="0" w:color="auto"/>
        <w:bottom w:val="none" w:sz="0" w:space="0" w:color="auto"/>
        <w:right w:val="none" w:sz="0" w:space="0" w:color="auto"/>
      </w:divBdr>
    </w:div>
    <w:div w:id="1672096811">
      <w:bodyDiv w:val="1"/>
      <w:marLeft w:val="0"/>
      <w:marRight w:val="0"/>
      <w:marTop w:val="0"/>
      <w:marBottom w:val="0"/>
      <w:divBdr>
        <w:top w:val="none" w:sz="0" w:space="0" w:color="auto"/>
        <w:left w:val="none" w:sz="0" w:space="0" w:color="auto"/>
        <w:bottom w:val="none" w:sz="0" w:space="0" w:color="auto"/>
        <w:right w:val="none" w:sz="0" w:space="0" w:color="auto"/>
      </w:divBdr>
    </w:div>
    <w:div w:id="171824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D12C71C4F0C47B2C0351C500817F8" ma:contentTypeVersion="11" ma:contentTypeDescription="Create a new document." ma:contentTypeScope="" ma:versionID="c032641b2a5b8fc7867074a35362fb0b">
  <xsd:schema xmlns:xsd="http://www.w3.org/2001/XMLSchema" xmlns:xs="http://www.w3.org/2001/XMLSchema" xmlns:p="http://schemas.microsoft.com/office/2006/metadata/properties" xmlns:ns3="796c23a2-d4d6-4c97-8b9e-062702efb8d7" xmlns:ns4="f3520af1-fd60-4c68-8d82-ad0e072a4ccd" targetNamespace="http://schemas.microsoft.com/office/2006/metadata/properties" ma:root="true" ma:fieldsID="691e83de9827c1fe4710fd8e51c99cdb" ns3:_="" ns4:_="">
    <xsd:import namespace="796c23a2-d4d6-4c97-8b9e-062702efb8d7"/>
    <xsd:import namespace="f3520af1-fd60-4c68-8d82-ad0e072a4c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c23a2-d4d6-4c97-8b9e-062702efb8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520af1-fd60-4c68-8d82-ad0e072a4c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73FFE5-2007-4246-8845-BEB6032FB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c23a2-d4d6-4c97-8b9e-062702efb8d7"/>
    <ds:schemaRef ds:uri="f3520af1-fd60-4c68-8d82-ad0e072a4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1C373-8E69-4059-8957-A3EF77E3859C}">
  <ds:schemaRefs>
    <ds:schemaRef ds:uri="http://schemas.microsoft.com/sharepoint/v3/contenttype/forms"/>
  </ds:schemaRefs>
</ds:datastoreItem>
</file>

<file path=customXml/itemProps3.xml><?xml version="1.0" encoding="utf-8"?>
<ds:datastoreItem xmlns:ds="http://schemas.openxmlformats.org/officeDocument/2006/customXml" ds:itemID="{6234F240-BF87-4B0E-8140-C4CEE62F5F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Mizuho Securities USA, Inc.</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Marycruz</dc:creator>
  <cp:lastModifiedBy>Tarayan Duncan</cp:lastModifiedBy>
  <cp:revision>3</cp:revision>
  <dcterms:created xsi:type="dcterms:W3CDTF">2020-09-01T15:04:00Z</dcterms:created>
  <dcterms:modified xsi:type="dcterms:W3CDTF">2020-09-01T15:04:00Z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0x0101003B0D12C71C4F0C47B2C0351C500817F8</vt:lpwstr>
  </property>
</Properties>
</file>